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8A" w:rsidRPr="00FA2744" w:rsidRDefault="0083748A"/>
    <w:tbl>
      <w:tblPr>
        <w:tblW w:w="9576" w:type="dxa"/>
        <w:tblLayout w:type="fixed"/>
        <w:tblLook w:val="04A0"/>
      </w:tblPr>
      <w:tblGrid>
        <w:gridCol w:w="4248"/>
        <w:gridCol w:w="5328"/>
      </w:tblGrid>
      <w:tr w:rsidR="002C244C" w:rsidRPr="00FA2744" w:rsidTr="0083748A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44C" w:rsidRPr="00FA2744" w:rsidRDefault="002C244C" w:rsidP="000D3A97">
            <w:pPr>
              <w:pStyle w:val="PlainText"/>
              <w:spacing w:line="360" w:lineRule="auto"/>
              <w:jc w:val="center"/>
              <w:rPr>
                <w:rFonts w:ascii="Myriad Web Pro" w:hAnsi="Myriad Web Pro"/>
                <w:b/>
                <w:lang w:val="sq-AL"/>
              </w:rPr>
            </w:pPr>
            <w:r w:rsidRPr="00FA2744">
              <w:rPr>
                <w:lang w:val="sq-AL"/>
              </w:rPr>
              <w:tab/>
            </w:r>
            <w:r w:rsidRPr="00FA2744">
              <w:rPr>
                <w:rFonts w:ascii="Myriad Web Pro" w:hAnsi="Myriad Web Pro"/>
                <w:b/>
                <w:noProof/>
                <w:lang w:val="sq-AL" w:eastAsia="sq-AL"/>
              </w:rPr>
              <w:drawing>
                <wp:inline distT="0" distB="0" distL="0" distR="0">
                  <wp:extent cx="752475" cy="838200"/>
                  <wp:effectExtent l="19050" t="0" r="9525" b="0"/>
                  <wp:docPr id="1" name="Picture 1" descr="Stema%20(100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%20(100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44C" w:rsidRPr="00FA2744" w:rsidRDefault="002C244C" w:rsidP="000D3A97">
            <w:pPr>
              <w:jc w:val="center"/>
              <w:rPr>
                <w:rFonts w:ascii="Book Antiqua" w:eastAsia="Batang" w:hAnsi="Book Antiqua"/>
                <w:b/>
                <w:bCs/>
                <w:sz w:val="16"/>
                <w:szCs w:val="16"/>
              </w:rPr>
            </w:pPr>
            <w:r w:rsidRPr="00FA2744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Republika e Kosovës</w:t>
            </w:r>
          </w:p>
          <w:p w:rsidR="002C244C" w:rsidRPr="00FA2744" w:rsidRDefault="002C244C" w:rsidP="000D3A97">
            <w:pPr>
              <w:jc w:val="center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FA2744">
              <w:rPr>
                <w:rFonts w:ascii="Book Antiqua" w:eastAsia="Batang" w:hAnsi="Book Antiqua" w:cs="Book Antiqua"/>
                <w:b/>
                <w:bCs/>
                <w:sz w:val="16"/>
                <w:szCs w:val="16"/>
              </w:rPr>
              <w:t>Republika Kosovo-</w:t>
            </w:r>
            <w:r w:rsidRPr="00FA2744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Republic of Kosovo</w:t>
            </w:r>
          </w:p>
          <w:p w:rsidR="002C244C" w:rsidRPr="00FA2744" w:rsidRDefault="002C244C" w:rsidP="000D3A97">
            <w:pPr>
              <w:jc w:val="center"/>
              <w:rPr>
                <w:rFonts w:ascii="Book Antiqua" w:hAnsi="Book Antiqua" w:cs="Book Antiqua"/>
                <w:b/>
                <w:bCs/>
                <w:iCs/>
                <w:sz w:val="16"/>
                <w:szCs w:val="16"/>
              </w:rPr>
            </w:pPr>
            <w:r w:rsidRPr="00FA2744">
              <w:rPr>
                <w:rFonts w:ascii="Book Antiqua" w:hAnsi="Book Antiqua" w:cs="Book Antiqua"/>
                <w:b/>
                <w:bCs/>
                <w:iCs/>
                <w:sz w:val="16"/>
                <w:szCs w:val="16"/>
              </w:rPr>
              <w:t xml:space="preserve">Qeveria-Vlada-Government </w:t>
            </w:r>
          </w:p>
          <w:p w:rsidR="002C244C" w:rsidRPr="00FA2744" w:rsidRDefault="002C244C" w:rsidP="000D3A97">
            <w:pPr>
              <w:rPr>
                <w:rFonts w:ascii="Book Antiqua" w:hAnsi="Book Antiqua" w:cs="Book Antiqua"/>
                <w:sz w:val="16"/>
                <w:szCs w:val="16"/>
              </w:rPr>
            </w:pPr>
          </w:p>
          <w:p w:rsidR="002C244C" w:rsidRPr="00FA2744" w:rsidRDefault="002C244C" w:rsidP="000D3A97">
            <w:pPr>
              <w:jc w:val="center"/>
              <w:rPr>
                <w:rFonts w:ascii="Book Antiqua" w:hAnsi="Book Antiqua" w:cs="Book Antiqua"/>
                <w:b/>
                <w:iCs/>
                <w:sz w:val="16"/>
                <w:szCs w:val="16"/>
              </w:rPr>
            </w:pPr>
            <w:r w:rsidRPr="00FA2744">
              <w:rPr>
                <w:rFonts w:ascii="Book Antiqua" w:hAnsi="Book Antiqua" w:cs="Book Antiqua"/>
                <w:b/>
                <w:iCs/>
                <w:sz w:val="16"/>
                <w:szCs w:val="16"/>
              </w:rPr>
              <w:t xml:space="preserve">Ministria e Punëve të Brendshme-Ministarstvo Unutrasnjih Poslova-Ministry of </w:t>
            </w:r>
            <w:r w:rsidR="000E2029" w:rsidRPr="00FA2744">
              <w:rPr>
                <w:rFonts w:ascii="Book Antiqua" w:hAnsi="Book Antiqua" w:cs="Book Antiqua"/>
                <w:b/>
                <w:iCs/>
                <w:noProof/>
                <w:sz w:val="16"/>
                <w:szCs w:val="16"/>
              </w:rPr>
              <w:t>I</w:t>
            </w:r>
            <w:r w:rsidRPr="00FA2744">
              <w:rPr>
                <w:rFonts w:ascii="Book Antiqua" w:hAnsi="Book Antiqua" w:cs="Book Antiqua"/>
                <w:b/>
                <w:iCs/>
                <w:sz w:val="16"/>
                <w:szCs w:val="16"/>
              </w:rPr>
              <w:t>nternal Affairs</w:t>
            </w:r>
          </w:p>
          <w:p w:rsidR="002C244C" w:rsidRPr="00FA2744" w:rsidRDefault="002C244C" w:rsidP="000D3A97">
            <w:pPr>
              <w:pStyle w:val="PlainText"/>
              <w:spacing w:line="360" w:lineRule="auto"/>
              <w:rPr>
                <w:lang w:val="sq-AL"/>
              </w:rPr>
            </w:pPr>
          </w:p>
        </w:tc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44C" w:rsidRPr="00FA2744" w:rsidRDefault="002C244C" w:rsidP="000D3A97">
            <w:pPr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 xml:space="preserve">Forma/Forma/Form  </w:t>
            </w:r>
            <w:r w:rsidR="00E119E7" w:rsidRPr="00FA2744">
              <w:rPr>
                <w:sz w:val="20"/>
                <w:szCs w:val="20"/>
              </w:rPr>
              <w:t>3</w:t>
            </w:r>
            <w:r w:rsidR="00984606">
              <w:rPr>
                <w:sz w:val="20"/>
                <w:szCs w:val="20"/>
              </w:rPr>
              <w:t>8</w:t>
            </w:r>
          </w:p>
          <w:p w:rsidR="002C244C" w:rsidRPr="00FA2744" w:rsidRDefault="002C244C" w:rsidP="000D3A97">
            <w:pPr>
              <w:rPr>
                <w:sz w:val="20"/>
                <w:szCs w:val="20"/>
              </w:rPr>
            </w:pPr>
          </w:p>
          <w:p w:rsidR="002C244C" w:rsidRPr="00FA2744" w:rsidRDefault="002C244C" w:rsidP="000D3A97">
            <w:pPr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Organi competent/ Nadležni</w:t>
            </w:r>
            <w:r w:rsidRPr="00FA2744">
              <w:t xml:space="preserve"> </w:t>
            </w:r>
            <w:r w:rsidRPr="00FA2744">
              <w:rPr>
                <w:sz w:val="20"/>
                <w:szCs w:val="20"/>
              </w:rPr>
              <w:t xml:space="preserve"> Organ /Competent Body/:</w:t>
            </w:r>
          </w:p>
          <w:p w:rsidR="002C244C" w:rsidRPr="00FA2744" w:rsidRDefault="002C244C" w:rsidP="000D3A97">
            <w:pPr>
              <w:rPr>
                <w:sz w:val="20"/>
                <w:szCs w:val="20"/>
              </w:rPr>
            </w:pPr>
          </w:p>
          <w:p w:rsidR="002C244C" w:rsidRPr="00FA2744" w:rsidRDefault="002C244C" w:rsidP="000D3A97">
            <w:pPr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 xml:space="preserve">Numri i </w:t>
            </w:r>
            <w:r w:rsidR="004A6A14" w:rsidRPr="00FA2744">
              <w:rPr>
                <w:sz w:val="20"/>
                <w:szCs w:val="20"/>
              </w:rPr>
              <w:t>dokumentit</w:t>
            </w:r>
            <w:r w:rsidRPr="00FA2744">
              <w:rPr>
                <w:sz w:val="20"/>
                <w:szCs w:val="20"/>
              </w:rPr>
              <w:t xml:space="preserve"> / Broj </w:t>
            </w:r>
            <w:r w:rsidR="000E2029" w:rsidRPr="00FA2744">
              <w:rPr>
                <w:sz w:val="20"/>
                <w:szCs w:val="20"/>
              </w:rPr>
              <w:t>dokumenta</w:t>
            </w:r>
            <w:r w:rsidR="000E2029" w:rsidRPr="00FA2744" w:rsidDel="000E2029">
              <w:rPr>
                <w:sz w:val="20"/>
                <w:szCs w:val="20"/>
              </w:rPr>
              <w:t xml:space="preserve"> </w:t>
            </w:r>
            <w:r w:rsidRPr="00FA2744">
              <w:rPr>
                <w:sz w:val="20"/>
                <w:szCs w:val="20"/>
              </w:rPr>
              <w:t xml:space="preserve">/ </w:t>
            </w:r>
            <w:r w:rsidR="000E2029" w:rsidRPr="00FA2744">
              <w:rPr>
                <w:sz w:val="20"/>
                <w:szCs w:val="20"/>
              </w:rPr>
              <w:t>Document</w:t>
            </w:r>
            <w:r w:rsidRPr="00FA2744">
              <w:rPr>
                <w:sz w:val="20"/>
                <w:szCs w:val="20"/>
              </w:rPr>
              <w:t xml:space="preserve"> Number</w:t>
            </w:r>
          </w:p>
          <w:p w:rsidR="002C244C" w:rsidRPr="00FA2744" w:rsidRDefault="002C244C" w:rsidP="000D3A97">
            <w:pPr>
              <w:rPr>
                <w:sz w:val="20"/>
                <w:szCs w:val="20"/>
              </w:rPr>
            </w:pPr>
          </w:p>
          <w:p w:rsidR="002C244C" w:rsidRPr="00FA2744" w:rsidRDefault="002C244C" w:rsidP="000D3A97">
            <w:pPr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Data/ Datum /Date:</w:t>
            </w:r>
          </w:p>
          <w:p w:rsidR="002C244C" w:rsidRPr="00FA2744" w:rsidRDefault="002C244C" w:rsidP="000D3A97">
            <w:pPr>
              <w:rPr>
                <w:sz w:val="20"/>
                <w:szCs w:val="20"/>
              </w:rPr>
            </w:pPr>
          </w:p>
        </w:tc>
      </w:tr>
    </w:tbl>
    <w:p w:rsidR="002C244C" w:rsidRPr="00FA2744" w:rsidRDefault="002C244C" w:rsidP="002C244C">
      <w:pPr>
        <w:jc w:val="center"/>
        <w:rPr>
          <w:b/>
          <w:i/>
          <w:u w:val="single"/>
        </w:rPr>
      </w:pPr>
      <w:r w:rsidRPr="00FA2744">
        <w:rPr>
          <w:b/>
          <w:u w:val="single"/>
        </w:rPr>
        <w:t>PËLQIMI PËR BLERJE TË ARMËS NGA PERSONI JURIDIK</w:t>
      </w:r>
    </w:p>
    <w:p w:rsidR="002C244C" w:rsidRPr="00FA2744" w:rsidRDefault="002C244C" w:rsidP="002C244C">
      <w:pPr>
        <w:jc w:val="center"/>
        <w:rPr>
          <w:b/>
          <w:caps/>
          <w:u w:val="single"/>
        </w:rPr>
      </w:pPr>
      <w:r w:rsidRPr="00FA2744">
        <w:rPr>
          <w:b/>
          <w:caps/>
          <w:u w:val="single"/>
        </w:rPr>
        <w:t>Saglasnost za nabavku oružja od pravnog lica</w:t>
      </w:r>
    </w:p>
    <w:p w:rsidR="002C244C" w:rsidRPr="00FA2744" w:rsidRDefault="002C244C" w:rsidP="002C244C">
      <w:pPr>
        <w:jc w:val="center"/>
        <w:rPr>
          <w:sz w:val="20"/>
          <w:szCs w:val="20"/>
        </w:rPr>
      </w:pPr>
      <w:r w:rsidRPr="00FA2744">
        <w:rPr>
          <w:b/>
          <w:u w:val="single"/>
        </w:rPr>
        <w:t>CONSENT TO ACQUIRE A WEAPON BY LEGAL ENTITY</w:t>
      </w:r>
      <w:r w:rsidRPr="00FA2744">
        <w:rPr>
          <w:b/>
          <w:i/>
          <w:u w:val="single"/>
        </w:rPr>
        <w:br/>
      </w:r>
    </w:p>
    <w:p w:rsidR="002C244C" w:rsidRPr="00D02B28" w:rsidRDefault="002C244C" w:rsidP="002C244C">
      <w:r w:rsidRPr="00D02B28">
        <w:t>Organi kompetent aprovon që kompanisë në vijim:</w:t>
      </w:r>
    </w:p>
    <w:p w:rsidR="002C244C" w:rsidRPr="00D02B28" w:rsidRDefault="002C244C" w:rsidP="002C244C">
      <w:r w:rsidRPr="00D02B28">
        <w:t>Nadležni  Organ odobrava ovim da sledeća kompanija</w:t>
      </w:r>
    </w:p>
    <w:p w:rsidR="002C244C" w:rsidRPr="00D02B28" w:rsidRDefault="002C244C" w:rsidP="002C244C">
      <w:r w:rsidRPr="00D02B28">
        <w:t>The competent body approves hereby that the following company</w:t>
      </w:r>
    </w:p>
    <w:p w:rsidR="002C244C" w:rsidRPr="00FA2744" w:rsidRDefault="002C244C" w:rsidP="002C244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3"/>
        <w:gridCol w:w="6853"/>
      </w:tblGrid>
      <w:tr w:rsidR="002C244C" w:rsidRPr="00FA2744" w:rsidTr="000D3A97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4C" w:rsidRPr="00FA2744" w:rsidRDefault="002C244C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Emri i kompanisë</w:t>
            </w:r>
          </w:p>
          <w:p w:rsidR="002C244C" w:rsidRPr="00FA2744" w:rsidRDefault="002C244C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Naziv Kompanije</w:t>
            </w:r>
          </w:p>
          <w:p w:rsidR="002C244C" w:rsidRPr="00FA2744" w:rsidRDefault="002C244C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Name of the Company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4C" w:rsidRPr="00FA2744" w:rsidRDefault="002C244C" w:rsidP="000D3A97">
            <w:pPr>
              <w:rPr>
                <w:sz w:val="20"/>
                <w:szCs w:val="20"/>
              </w:rPr>
            </w:pPr>
          </w:p>
        </w:tc>
      </w:tr>
      <w:tr w:rsidR="002C244C" w:rsidRPr="00FA2744" w:rsidTr="000D3A97">
        <w:trPr>
          <w:trHeight w:val="116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4C" w:rsidRPr="00FA2744" w:rsidRDefault="002C244C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Nr. i regjistrimit të Biznesit</w:t>
            </w:r>
          </w:p>
          <w:p w:rsidR="002C244C" w:rsidRPr="00FA2744" w:rsidRDefault="002C244C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Poslovni registarski broj</w:t>
            </w:r>
          </w:p>
          <w:p w:rsidR="002C244C" w:rsidRPr="00FA2744" w:rsidRDefault="002C244C" w:rsidP="0083748A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Business Register Nr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4C" w:rsidRPr="00FA2744" w:rsidRDefault="002C244C" w:rsidP="000D3A97">
            <w:pPr>
              <w:rPr>
                <w:sz w:val="20"/>
                <w:szCs w:val="20"/>
              </w:rPr>
            </w:pPr>
          </w:p>
        </w:tc>
      </w:tr>
      <w:tr w:rsidR="002C244C" w:rsidRPr="00FA2744" w:rsidTr="000D3A97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4C" w:rsidRPr="00FA2744" w:rsidRDefault="002C244C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Lloji i licensës</w:t>
            </w:r>
          </w:p>
          <w:p w:rsidR="002C244C" w:rsidRPr="00FA2744" w:rsidRDefault="002C244C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Vrsta licence</w:t>
            </w:r>
          </w:p>
          <w:p w:rsidR="002C244C" w:rsidRPr="00FA2744" w:rsidRDefault="002C244C" w:rsidP="0083748A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Type of License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4C" w:rsidRPr="00FA2744" w:rsidRDefault="002C244C" w:rsidP="000D3A97">
            <w:pPr>
              <w:rPr>
                <w:sz w:val="20"/>
                <w:szCs w:val="20"/>
              </w:rPr>
            </w:pPr>
          </w:p>
        </w:tc>
      </w:tr>
      <w:tr w:rsidR="002C244C" w:rsidRPr="00FA2744" w:rsidTr="000D3A97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4C" w:rsidRPr="00FA2744" w:rsidRDefault="002C244C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4C" w:rsidRPr="00D02B28" w:rsidRDefault="002C244C" w:rsidP="000D3A97">
            <w:pPr>
              <w:rPr>
                <w:sz w:val="20"/>
                <w:szCs w:val="20"/>
              </w:rPr>
            </w:pPr>
            <w:r w:rsidRPr="00D02B28">
              <w:rPr>
                <w:sz w:val="20"/>
                <w:szCs w:val="20"/>
              </w:rPr>
              <w:t>Shoqatë e gjuetisë/ Lovačko udruženje / Hunting association</w:t>
            </w:r>
          </w:p>
        </w:tc>
      </w:tr>
      <w:tr w:rsidR="002C244C" w:rsidRPr="00FA2744" w:rsidTr="000D3A97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4C" w:rsidRPr="00FA2744" w:rsidRDefault="002C244C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4C" w:rsidRPr="00D02B28" w:rsidRDefault="002C244C" w:rsidP="000D3A97">
            <w:pPr>
              <w:rPr>
                <w:sz w:val="20"/>
                <w:szCs w:val="20"/>
              </w:rPr>
            </w:pPr>
            <w:r w:rsidRPr="00D02B28">
              <w:rPr>
                <w:sz w:val="20"/>
                <w:szCs w:val="20"/>
              </w:rPr>
              <w:t>Shoqatë shenjëtarie /Streljačko udruženje / Sport Shooting association</w:t>
            </w:r>
          </w:p>
        </w:tc>
      </w:tr>
      <w:tr w:rsidR="002C244C" w:rsidRPr="00FA2744" w:rsidTr="000D3A97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4C" w:rsidRPr="00FA2744" w:rsidRDefault="002C244C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4C" w:rsidRPr="00D02B28" w:rsidRDefault="002C244C" w:rsidP="000D3A97">
            <w:pPr>
              <w:rPr>
                <w:sz w:val="20"/>
                <w:szCs w:val="20"/>
              </w:rPr>
            </w:pPr>
            <w:r w:rsidRPr="00D02B28">
              <w:rPr>
                <w:sz w:val="20"/>
                <w:szCs w:val="20"/>
              </w:rPr>
              <w:t>Qendër trajnuese /Centar za obuku / Training Center</w:t>
            </w:r>
          </w:p>
        </w:tc>
      </w:tr>
      <w:tr w:rsidR="002C244C" w:rsidRPr="00FA2744" w:rsidTr="000D3A97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4C" w:rsidRPr="00FA2744" w:rsidRDefault="002C244C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4C" w:rsidRPr="00D02B28" w:rsidRDefault="002C244C" w:rsidP="000D3A97">
            <w:pPr>
              <w:rPr>
                <w:sz w:val="20"/>
                <w:szCs w:val="20"/>
              </w:rPr>
            </w:pPr>
            <w:r w:rsidRPr="00D02B28">
              <w:rPr>
                <w:sz w:val="20"/>
                <w:szCs w:val="20"/>
              </w:rPr>
              <w:t>KPS në fushën e sigurisë personale – truprojat</w:t>
            </w:r>
          </w:p>
          <w:p w:rsidR="002C244C" w:rsidRPr="00D02B28" w:rsidRDefault="002C244C" w:rsidP="000D3A97">
            <w:pPr>
              <w:rPr>
                <w:sz w:val="20"/>
                <w:szCs w:val="20"/>
              </w:rPr>
            </w:pPr>
            <w:r w:rsidRPr="00D02B28">
              <w:rPr>
                <w:sz w:val="20"/>
                <w:szCs w:val="20"/>
              </w:rPr>
              <w:t>PKB u oblasti lične sigurnosti - telohranitelj</w:t>
            </w:r>
          </w:p>
          <w:p w:rsidR="002C244C" w:rsidRPr="00D02B28" w:rsidRDefault="002C244C" w:rsidP="000D3A97">
            <w:pPr>
              <w:rPr>
                <w:sz w:val="20"/>
                <w:szCs w:val="20"/>
              </w:rPr>
            </w:pPr>
            <w:r w:rsidRPr="00D02B28">
              <w:rPr>
                <w:sz w:val="20"/>
                <w:szCs w:val="20"/>
              </w:rPr>
              <w:t>PSC in the field of personal security - bodyguards</w:t>
            </w:r>
          </w:p>
        </w:tc>
      </w:tr>
      <w:tr w:rsidR="002C244C" w:rsidRPr="00FA2744" w:rsidTr="000D3A97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4C" w:rsidRPr="00FA2744" w:rsidRDefault="002C244C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4C" w:rsidRPr="00D02B28" w:rsidRDefault="002C244C" w:rsidP="000D3A97">
            <w:pPr>
              <w:rPr>
                <w:sz w:val="20"/>
                <w:szCs w:val="20"/>
              </w:rPr>
            </w:pPr>
            <w:r w:rsidRPr="00D02B28">
              <w:rPr>
                <w:sz w:val="20"/>
                <w:szCs w:val="20"/>
              </w:rPr>
              <w:t>KPS në fushën e transportimit të mallrave të vlefshme</w:t>
            </w:r>
          </w:p>
          <w:p w:rsidR="002C244C" w:rsidRPr="00D02B28" w:rsidRDefault="002C244C" w:rsidP="000D3A97">
            <w:pPr>
              <w:rPr>
                <w:sz w:val="20"/>
                <w:szCs w:val="20"/>
              </w:rPr>
            </w:pPr>
            <w:r w:rsidRPr="00D02B28">
              <w:rPr>
                <w:sz w:val="20"/>
                <w:szCs w:val="20"/>
              </w:rPr>
              <w:t>PKB u oblasti isporuke vredne robe</w:t>
            </w:r>
          </w:p>
          <w:p w:rsidR="002C244C" w:rsidRPr="00D02B28" w:rsidRDefault="002C244C" w:rsidP="000D3A97">
            <w:pPr>
              <w:rPr>
                <w:sz w:val="20"/>
                <w:szCs w:val="20"/>
              </w:rPr>
            </w:pPr>
            <w:r w:rsidRPr="00D02B28">
              <w:rPr>
                <w:sz w:val="20"/>
                <w:szCs w:val="20"/>
              </w:rPr>
              <w:t>PSC in the field of delivery of valuable goods</w:t>
            </w:r>
          </w:p>
        </w:tc>
      </w:tr>
      <w:tr w:rsidR="002C244C" w:rsidRPr="00FA2744" w:rsidTr="000D3A97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4C" w:rsidRPr="00FA2744" w:rsidRDefault="002C244C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4C" w:rsidRPr="00D02B28" w:rsidRDefault="002C244C" w:rsidP="004A6A14">
            <w:pPr>
              <w:rPr>
                <w:sz w:val="20"/>
                <w:szCs w:val="20"/>
              </w:rPr>
            </w:pPr>
            <w:r w:rsidRPr="00D02B28">
              <w:rPr>
                <w:sz w:val="20"/>
                <w:szCs w:val="20"/>
              </w:rPr>
              <w:t>Hulumtim shkencor /Naučno istraživanje / Scientific research</w:t>
            </w:r>
          </w:p>
        </w:tc>
      </w:tr>
      <w:tr w:rsidR="002C244C" w:rsidRPr="00FA2744" w:rsidTr="000D3A97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4C" w:rsidRPr="00FA2744" w:rsidRDefault="002C244C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4C" w:rsidRPr="00D02B28" w:rsidRDefault="002C244C" w:rsidP="004A6A14">
            <w:pPr>
              <w:rPr>
                <w:sz w:val="20"/>
                <w:szCs w:val="20"/>
              </w:rPr>
            </w:pPr>
            <w:r w:rsidRPr="00D02B28">
              <w:rPr>
                <w:sz w:val="20"/>
                <w:szCs w:val="20"/>
              </w:rPr>
              <w:t xml:space="preserve">Muze /Muzej / Museum </w:t>
            </w:r>
          </w:p>
        </w:tc>
      </w:tr>
      <w:tr w:rsidR="002C244C" w:rsidRPr="00FA2744" w:rsidTr="000D3A97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4C" w:rsidRPr="00FA2744" w:rsidRDefault="002C244C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Numri i licencës</w:t>
            </w:r>
          </w:p>
          <w:p w:rsidR="002C244C" w:rsidRPr="00FA2744" w:rsidRDefault="002C244C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Broj licence</w:t>
            </w:r>
          </w:p>
          <w:p w:rsidR="002C244C" w:rsidRPr="00FA2744" w:rsidRDefault="002C244C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Number of License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4C" w:rsidRPr="00FA2744" w:rsidRDefault="002C244C" w:rsidP="000D3A97">
            <w:pPr>
              <w:rPr>
                <w:sz w:val="20"/>
                <w:szCs w:val="20"/>
              </w:rPr>
            </w:pPr>
          </w:p>
        </w:tc>
      </w:tr>
      <w:tr w:rsidR="0083748A" w:rsidRPr="00FA2744" w:rsidTr="003D1DBA"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48A" w:rsidRPr="00FA2744" w:rsidRDefault="0083748A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Adresa</w:t>
            </w:r>
          </w:p>
          <w:p w:rsidR="0083748A" w:rsidRPr="00FA2744" w:rsidRDefault="0083748A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Prebivali šte/Adresa</w:t>
            </w:r>
          </w:p>
          <w:p w:rsidR="0083748A" w:rsidRPr="00FA2744" w:rsidRDefault="0083748A" w:rsidP="009C26BC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Place of Address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8A" w:rsidRPr="00FA2744" w:rsidRDefault="0083748A" w:rsidP="000D3A97">
            <w:pPr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Rruga dhe Numri</w:t>
            </w:r>
          </w:p>
          <w:p w:rsidR="0083748A" w:rsidRPr="00FA2744" w:rsidRDefault="0083748A" w:rsidP="000D3A97">
            <w:pPr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Ulica i Broj</w:t>
            </w:r>
          </w:p>
          <w:p w:rsidR="0083748A" w:rsidRPr="00FA2744" w:rsidRDefault="0083748A" w:rsidP="000D3A97">
            <w:pPr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 xml:space="preserve">Street and Number </w:t>
            </w:r>
          </w:p>
        </w:tc>
      </w:tr>
      <w:tr w:rsidR="0083748A" w:rsidRPr="00FA2744" w:rsidTr="003D1DBA"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48A" w:rsidRPr="00FA2744" w:rsidRDefault="0083748A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8A" w:rsidRPr="00FA2744" w:rsidRDefault="0083748A" w:rsidP="000D3A97">
            <w:pPr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Komuna</w:t>
            </w:r>
          </w:p>
          <w:p w:rsidR="0083748A" w:rsidRPr="00FA2744" w:rsidRDefault="0083748A" w:rsidP="000D3A97">
            <w:pPr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Opština</w:t>
            </w:r>
          </w:p>
          <w:p w:rsidR="0083748A" w:rsidRPr="00FA2744" w:rsidRDefault="0083748A" w:rsidP="000D3A97">
            <w:pPr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Municipality</w:t>
            </w:r>
          </w:p>
        </w:tc>
      </w:tr>
      <w:tr w:rsidR="0083748A" w:rsidRPr="00FA2744" w:rsidTr="00DE3A7C">
        <w:tc>
          <w:tcPr>
            <w:tcW w:w="2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8A" w:rsidRPr="00FA2744" w:rsidRDefault="0083748A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8A" w:rsidRPr="00FA2744" w:rsidRDefault="0083748A" w:rsidP="000D3A97">
            <w:pPr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Kodi Postar</w:t>
            </w:r>
          </w:p>
          <w:p w:rsidR="0083748A" w:rsidRPr="00FA2744" w:rsidRDefault="0083748A" w:rsidP="000D3A97">
            <w:pPr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Poštanski kod</w:t>
            </w:r>
          </w:p>
          <w:p w:rsidR="0083748A" w:rsidRPr="00FA2744" w:rsidRDefault="0083748A" w:rsidP="000D3A97">
            <w:pPr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Postal Code</w:t>
            </w:r>
          </w:p>
        </w:tc>
      </w:tr>
    </w:tbl>
    <w:p w:rsidR="002C244C" w:rsidRDefault="002C244C" w:rsidP="002C244C"/>
    <w:p w:rsidR="00DA5CB3" w:rsidRPr="00FA2744" w:rsidRDefault="00DA5CB3" w:rsidP="002C244C"/>
    <w:p w:rsidR="002C244C" w:rsidRPr="00D02B28" w:rsidRDefault="004A6A14" w:rsidP="002C244C">
      <w:r w:rsidRPr="00D02B28">
        <w:t xml:space="preserve">I lejohet që të blejë armës  </w:t>
      </w:r>
      <w:r w:rsidR="002C244C" w:rsidRPr="00D02B28">
        <w:t>të kategorisë:</w:t>
      </w:r>
    </w:p>
    <w:p w:rsidR="002C244C" w:rsidRPr="00D02B28" w:rsidRDefault="002C244C" w:rsidP="002C244C">
      <w:r w:rsidRPr="00D02B28">
        <w:t>Dozvoljeno je nabaviti oružje kategorije</w:t>
      </w:r>
    </w:p>
    <w:p w:rsidR="002C244C" w:rsidRDefault="002C244C" w:rsidP="002C244C">
      <w:r w:rsidRPr="00D02B28">
        <w:t>Is allowed to acquire a</w:t>
      </w:r>
      <w:r w:rsidRPr="00D02B28">
        <w:rPr>
          <w:noProof/>
          <w:lang w:val="en-US"/>
        </w:rPr>
        <w:t xml:space="preserve"> </w:t>
      </w:r>
      <w:r w:rsidR="000E2029" w:rsidRPr="00D02B28">
        <w:rPr>
          <w:noProof/>
          <w:lang w:val="en-US"/>
        </w:rPr>
        <w:t>weapon</w:t>
      </w:r>
      <w:r w:rsidR="008F12B7" w:rsidRPr="00D02B28">
        <w:t xml:space="preserve"> </w:t>
      </w:r>
      <w:r w:rsidR="00C42976" w:rsidRPr="00D02B28">
        <w:t xml:space="preserve"> </w:t>
      </w:r>
      <w:r w:rsidRPr="00D02B28">
        <w:t>of the category</w:t>
      </w:r>
    </w:p>
    <w:p w:rsidR="00D02B28" w:rsidRPr="00D02B28" w:rsidRDefault="00D02B28" w:rsidP="002C244C"/>
    <w:p w:rsidR="002C244C" w:rsidRPr="00FA2744" w:rsidRDefault="002C244C" w:rsidP="002C244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8"/>
        <w:gridCol w:w="529"/>
        <w:gridCol w:w="6775"/>
      </w:tblGrid>
      <w:tr w:rsidR="00D02B28" w:rsidRPr="00FA2744" w:rsidTr="00D02B28">
        <w:trPr>
          <w:trHeight w:val="782"/>
        </w:trPr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Kategoria B</w:t>
            </w:r>
          </w:p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Kategorija B</w:t>
            </w:r>
          </w:p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Category B</w:t>
            </w:r>
          </w:p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B1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Armët e shkurta të zjarrit gjysmë-automatike apo përsëritëse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Poluautomatsko – automatsko ili repetirajuće vatreno oružje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 xml:space="preserve">Semi-automatic or repeating short firearms </w:t>
            </w:r>
          </w:p>
        </w:tc>
      </w:tr>
      <w:tr w:rsidR="00D02B28" w:rsidRPr="00FA2744" w:rsidTr="000A5757"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B2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Armë zjarri të shkurtra për një qitje, me ndezje qendrore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Kratko vatreno oružje sa jednim centralnim opaljenjem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Single shot short firearms with center fire percussion</w:t>
            </w:r>
          </w:p>
        </w:tc>
      </w:tr>
      <w:tr w:rsidR="00D02B28" w:rsidRPr="00FA2744" w:rsidTr="006177E4"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B3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Armë me ndezje anësore të shkurtra për një qitje, me gjatësi të përgjithshme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më të vogël se 28 cm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Kratko oružje za paljenje sa strane sa jednim opaljenjem čija ukupna dužina je manja od 28 cm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Single-shot short firearms with rim fire percussion whose overall length is less than 28 cm</w:t>
            </w:r>
          </w:p>
        </w:tc>
      </w:tr>
      <w:tr w:rsidR="00D02B28" w:rsidRPr="00FA2744" w:rsidTr="00504994"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B4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Armë zjarri të gjata gjysmë-automatike, me arkëz dhe fole për fishekë së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bashku që mund të mbajnë më tepër se tre (3) fishekë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Poluautomatsko – automatsko dugo vatreno oružje čiji šaržer i okvir mogu zajedno da drže više od tri (3) metaka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Semi-automatic long firearms whose magazine and chamber can together hold more than three rounds</w:t>
            </w:r>
          </w:p>
        </w:tc>
      </w:tr>
      <w:tr w:rsidR="00D02B28" w:rsidRPr="00FA2744" w:rsidTr="006F67F4"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B5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Armë zjarri të gjata gjysmë-automatike, me arkëz dhe fole për fishekë së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bashku, që mund të pranojnë deri në tre (3) fishekë dhe mbushësi i të cilave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ndërrohet, përkatësisht kjo armë mundet të konvertohet, me ndihmën e veglës së rëndomtë, me ç’rast arkëzat e fishekëve mund të pranojnë më tepër se tre (3)fishekë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 xml:space="preserve">Poluautomatsko – automatsko dugo vatreno oružje čiji šaržer i okvir mogu zajedno da drže do tri metaka, gde se šaržer i okvir mogu ukloniti ili gde mogu da se preurede, sa običnim alatkama, u oružje čiji šaržer i okvir mogu zajedno da drže do tri (3) metaka  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Semi-automatic long firearms whose magazine and chamber can hold together up to three rounds, where the loading device is removable or where this can be converted, with ordinary tools, into a weapon whose magazine and chamber can together hold more than three rounds</w:t>
            </w:r>
          </w:p>
        </w:tc>
      </w:tr>
      <w:tr w:rsidR="00D02B28" w:rsidRPr="00FA2744" w:rsidTr="00F87189"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B6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Armë zjarri e gjatë gjysmë-automatike ose me përsëritje (repetim), me tytë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të pavjaskuar të gjatë deri më 60 cm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Repetirajuće i poluautomatsko dugo oružje sa neužljebljenom cevi koje ne prelazi 60 cm u dužini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Repeating and semi-automatic long firearms with smooth-bore barrels not exceeding 60 cm in length</w:t>
            </w:r>
          </w:p>
        </w:tc>
      </w:tr>
      <w:tr w:rsidR="00D02B28" w:rsidRPr="00FA2744" w:rsidTr="00F87189"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B7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Armë pneumatike me energji të predhës mbi 7,5 J dhe kalibër mbi 4,5mm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Pneumatsko vatreno oružje sa projektilom energije preko 7,5 J i kalibrom preko 4,5 mm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Pneumatic firearms with projectile energy over 7,5 J and caliber over 4,5 mm</w:t>
            </w:r>
          </w:p>
        </w:tc>
      </w:tr>
      <w:tr w:rsidR="00D02B28" w:rsidRPr="00FA2744" w:rsidTr="00A44B66"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Kategoria C</w:t>
            </w:r>
          </w:p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Kategorija C</w:t>
            </w:r>
          </w:p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Category C</w:t>
            </w:r>
          </w:p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Armë zjarri e gjatë me përsëritje (repetim), që nuk është përfshirë në kategorinë B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Repetirajuće dugo vatreno oružje van spisak u kategoriji B6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 xml:space="preserve">Repeating long firearms other than those listed in category B 6 </w:t>
            </w:r>
          </w:p>
        </w:tc>
      </w:tr>
      <w:tr w:rsidR="00D02B28" w:rsidRPr="00FA2744" w:rsidTr="00995AAB"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C2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Armë zjarri e gjatë me një gjuajtje me tytë të vjaskuar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Dugo vatreno oružje sa jednim gađanjem sa užljebljenom cevi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Long firearms with single-shot rifled barrels</w:t>
            </w:r>
          </w:p>
        </w:tc>
      </w:tr>
      <w:tr w:rsidR="00D02B28" w:rsidRPr="00FA2744" w:rsidTr="00995AAB"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C3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Armë zjarri e gjatë gjysmë-automatike, që nuk është përfshirë në pikat B4, B5 dhe B6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Poluautomatsko dugo vatreno oružje koje nije na spisku pod B4, B5 i B6</w:t>
            </w:r>
          </w:p>
          <w:p w:rsidR="00D02B28" w:rsidRPr="00FA2744" w:rsidRDefault="00D02B28" w:rsidP="000E2029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Semi-automatic long firearms other than those in category B4, B5 and B6</w:t>
            </w:r>
          </w:p>
        </w:tc>
      </w:tr>
      <w:tr w:rsidR="00D02B28" w:rsidRPr="00FA2744" w:rsidTr="00B26188"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C4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Armë e shkurtër zjarri me një qitje me goditje anësore, gjatësia e përgjithshme e së cilës nuk është më e vogël se 28 cm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Kratko vatreno oružje sa jednim gađanjem sa udarom sa strane čija ukupna dužina nije manja od 28 cm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Single-shot short firearms with rim fire percussion whose overall length is not less than 28 cm</w:t>
            </w:r>
          </w:p>
        </w:tc>
      </w:tr>
      <w:tr w:rsidR="00D02B28" w:rsidRPr="00FA2744" w:rsidTr="00251CF8"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C5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Armë zjarri me një qitje, e gjatë me tytë të pavjaskuar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Kratko vatreno oružje sa neužljebljenom cevi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Single-shot long firearms with smooth-bore barrels</w:t>
            </w:r>
          </w:p>
        </w:tc>
      </w:tr>
      <w:tr w:rsidR="00D02B28" w:rsidRPr="00FA2744" w:rsidTr="00251CF8"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C6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Armët pneumatike me energji të predhës deri ne 7.5 J dhe kalibër deri 4.5 mm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Pneumatsko vatreno oružje sa projektilom energije do 7,5 J i kalibrom do 4,5 mm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Pneumatic weapons with projectile energy up to 7,5 J and caliber up to 4,5 mm</w:t>
            </w:r>
          </w:p>
        </w:tc>
      </w:tr>
      <w:tr w:rsidR="00D02B28" w:rsidRPr="00FA2744" w:rsidTr="00624ABA"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C7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Armë zjarri për sinjalizim me dritë dhe me zë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Vatreno oružje za svetlosnu i zvučnu signalizaciju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Firearms for light-acoustic signalization</w:t>
            </w:r>
          </w:p>
        </w:tc>
      </w:tr>
      <w:tr w:rsidR="00D02B28" w:rsidRPr="00FA2744" w:rsidTr="00624ABA"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C8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Adaptues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Adapter</w:t>
            </w:r>
          </w:p>
          <w:p w:rsidR="00D02B28" w:rsidRPr="00FA2744" w:rsidRDefault="00D02B28" w:rsidP="000D3A97">
            <w:pPr>
              <w:jc w:val="both"/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Adapters</w:t>
            </w:r>
          </w:p>
        </w:tc>
      </w:tr>
    </w:tbl>
    <w:p w:rsidR="002C244C" w:rsidRDefault="002C244C" w:rsidP="002C244C"/>
    <w:p w:rsidR="00D02B28" w:rsidRDefault="00D02B28" w:rsidP="002C244C"/>
    <w:p w:rsidR="00D02B28" w:rsidRPr="00D02B28" w:rsidRDefault="00D02B28" w:rsidP="002C244C"/>
    <w:p w:rsidR="002C244C" w:rsidRPr="00D02B28" w:rsidRDefault="002C244C" w:rsidP="002C244C">
      <w:r w:rsidRPr="00D02B28">
        <w:t>Me kalibrin si në vijim:</w:t>
      </w:r>
    </w:p>
    <w:p w:rsidR="002C244C" w:rsidRPr="00D02B28" w:rsidRDefault="002C244C" w:rsidP="002C244C">
      <w:r w:rsidRPr="00D02B28">
        <w:t>Sa sledećim kalibra</w:t>
      </w:r>
    </w:p>
    <w:p w:rsidR="002C244C" w:rsidRDefault="002C244C" w:rsidP="002C244C">
      <w:pPr>
        <w:rPr>
          <w:sz w:val="20"/>
          <w:szCs w:val="20"/>
        </w:rPr>
      </w:pPr>
      <w:r w:rsidRPr="00D02B28">
        <w:t>With the following caliber</w:t>
      </w:r>
      <w:r w:rsidRPr="00FA2744">
        <w:rPr>
          <w:sz w:val="20"/>
          <w:szCs w:val="20"/>
        </w:rPr>
        <w:t>:</w:t>
      </w:r>
    </w:p>
    <w:p w:rsidR="00D02B28" w:rsidRDefault="00D02B28" w:rsidP="002C244C">
      <w:pPr>
        <w:rPr>
          <w:sz w:val="20"/>
          <w:szCs w:val="20"/>
        </w:rPr>
      </w:pPr>
    </w:p>
    <w:p w:rsidR="00D02B28" w:rsidRPr="00FA2744" w:rsidRDefault="00D02B28" w:rsidP="002C244C">
      <w:pPr>
        <w:rPr>
          <w:sz w:val="20"/>
          <w:szCs w:val="20"/>
        </w:rPr>
      </w:pPr>
    </w:p>
    <w:p w:rsidR="002C244C" w:rsidRPr="00FA2744" w:rsidRDefault="002C244C" w:rsidP="002C244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5"/>
        <w:gridCol w:w="4607"/>
      </w:tblGrid>
      <w:tr w:rsidR="002C244C" w:rsidRPr="00FA2744" w:rsidTr="000D3A97">
        <w:tc>
          <w:tcPr>
            <w:tcW w:w="4788" w:type="dxa"/>
          </w:tcPr>
          <w:p w:rsidR="002C244C" w:rsidRPr="00FA2744" w:rsidRDefault="002C244C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Kalibri i Armës</w:t>
            </w:r>
          </w:p>
          <w:p w:rsidR="002C244C" w:rsidRPr="00FA2744" w:rsidRDefault="002C244C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Kalibar Oružja</w:t>
            </w:r>
          </w:p>
          <w:p w:rsidR="002C244C" w:rsidRPr="00FA2744" w:rsidRDefault="002C244C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Weapon Caliber</w:t>
            </w:r>
          </w:p>
        </w:tc>
        <w:tc>
          <w:tcPr>
            <w:tcW w:w="4788" w:type="dxa"/>
          </w:tcPr>
          <w:p w:rsidR="002C244C" w:rsidRPr="00FA2744" w:rsidRDefault="002C244C" w:rsidP="000D3A97">
            <w:pPr>
              <w:rPr>
                <w:sz w:val="20"/>
                <w:szCs w:val="20"/>
              </w:rPr>
            </w:pPr>
          </w:p>
        </w:tc>
      </w:tr>
    </w:tbl>
    <w:p w:rsidR="002C244C" w:rsidRDefault="002C244C" w:rsidP="002C244C">
      <w:pPr>
        <w:rPr>
          <w:sz w:val="20"/>
          <w:szCs w:val="20"/>
        </w:rPr>
      </w:pPr>
    </w:p>
    <w:p w:rsidR="00D02B28" w:rsidRDefault="00D02B28" w:rsidP="002C244C">
      <w:pPr>
        <w:rPr>
          <w:sz w:val="20"/>
          <w:szCs w:val="20"/>
        </w:rPr>
      </w:pPr>
    </w:p>
    <w:p w:rsidR="00D02B28" w:rsidRPr="00FA2744" w:rsidRDefault="00D02B28" w:rsidP="002C244C">
      <w:pPr>
        <w:rPr>
          <w:sz w:val="20"/>
          <w:szCs w:val="20"/>
        </w:rPr>
      </w:pPr>
    </w:p>
    <w:p w:rsidR="002C244C" w:rsidRPr="00D02B28" w:rsidRDefault="002C244C" w:rsidP="002C244C">
      <w:r w:rsidRPr="00D02B28">
        <w:t>Dhe që arma do të përdoret vetëm për qëllimet si më poshtë:</w:t>
      </w:r>
    </w:p>
    <w:p w:rsidR="002C244C" w:rsidRPr="00D02B28" w:rsidRDefault="002C244C" w:rsidP="002C244C">
      <w:r w:rsidRPr="00D02B28">
        <w:t>I da ovo oružje može se koristiti za sledećih razloga</w:t>
      </w:r>
    </w:p>
    <w:p w:rsidR="002C244C" w:rsidRPr="00D02B28" w:rsidRDefault="002C244C" w:rsidP="002C244C">
      <w:r w:rsidRPr="00D02B28">
        <w:t xml:space="preserve">And that this </w:t>
      </w:r>
      <w:r w:rsidR="000E2029" w:rsidRPr="00D02B28">
        <w:rPr>
          <w:noProof/>
        </w:rPr>
        <w:t>weapon</w:t>
      </w:r>
      <w:r w:rsidRPr="00D02B28">
        <w:t xml:space="preserve"> </w:t>
      </w:r>
      <w:r w:rsidR="00C42976" w:rsidRPr="00D02B28">
        <w:t xml:space="preserve"> </w:t>
      </w:r>
      <w:r w:rsidRPr="00D02B28">
        <w:t>can only be used for the following purposes:</w:t>
      </w:r>
    </w:p>
    <w:p w:rsidR="002C244C" w:rsidRDefault="002C244C" w:rsidP="002C244C">
      <w:pPr>
        <w:rPr>
          <w:sz w:val="20"/>
          <w:szCs w:val="20"/>
        </w:rPr>
      </w:pPr>
    </w:p>
    <w:p w:rsidR="00D02B28" w:rsidRDefault="00D02B28" w:rsidP="002C244C">
      <w:pPr>
        <w:rPr>
          <w:sz w:val="20"/>
          <w:szCs w:val="20"/>
        </w:rPr>
      </w:pPr>
    </w:p>
    <w:p w:rsidR="00D02B28" w:rsidRPr="00FA2744" w:rsidRDefault="00D02B28" w:rsidP="002C244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5"/>
        <w:gridCol w:w="502"/>
        <w:gridCol w:w="5645"/>
      </w:tblGrid>
      <w:tr w:rsidR="002C244C" w:rsidRPr="00FA2744" w:rsidTr="000D3A97">
        <w:tc>
          <w:tcPr>
            <w:tcW w:w="3192" w:type="dxa"/>
            <w:vMerge w:val="restart"/>
          </w:tcPr>
          <w:p w:rsidR="002C244C" w:rsidRPr="00FA2744" w:rsidRDefault="002C244C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Arsyet për blerje</w:t>
            </w:r>
          </w:p>
          <w:p w:rsidR="002C244C" w:rsidRPr="00FA2744" w:rsidRDefault="002C244C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Razlog za kupovinu</w:t>
            </w:r>
          </w:p>
          <w:p w:rsidR="002C244C" w:rsidRPr="00FA2744" w:rsidRDefault="002C244C" w:rsidP="000D3A97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Reason for purchasing</w:t>
            </w:r>
          </w:p>
          <w:p w:rsidR="002C244C" w:rsidRPr="00FA2744" w:rsidRDefault="002C244C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2C244C" w:rsidRPr="00FA2744" w:rsidRDefault="002C244C" w:rsidP="000D3A97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:rsidR="002C244C" w:rsidRPr="00FA2744" w:rsidRDefault="002C244C" w:rsidP="000D3A97">
            <w:pPr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Gjueti / Lov / Hunting</w:t>
            </w:r>
          </w:p>
        </w:tc>
      </w:tr>
      <w:tr w:rsidR="002C244C" w:rsidRPr="00FA2744" w:rsidTr="000D3A97">
        <w:tc>
          <w:tcPr>
            <w:tcW w:w="3192" w:type="dxa"/>
            <w:vMerge/>
          </w:tcPr>
          <w:p w:rsidR="002C244C" w:rsidRPr="00FA2744" w:rsidRDefault="002C244C" w:rsidP="000D3A97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2C244C" w:rsidRPr="00FA2744" w:rsidRDefault="002C244C" w:rsidP="000D3A97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:rsidR="002C244C" w:rsidRPr="00FA2744" w:rsidRDefault="002C244C" w:rsidP="000D3A97">
            <w:pPr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Shenjëtari / Streljaštvo / Sports</w:t>
            </w:r>
          </w:p>
        </w:tc>
      </w:tr>
      <w:tr w:rsidR="002C244C" w:rsidRPr="00FA2744" w:rsidTr="000D3A97">
        <w:tc>
          <w:tcPr>
            <w:tcW w:w="3192" w:type="dxa"/>
            <w:vMerge/>
          </w:tcPr>
          <w:p w:rsidR="002C244C" w:rsidRPr="00FA2744" w:rsidRDefault="002C244C" w:rsidP="000D3A97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2C244C" w:rsidRPr="00FA2744" w:rsidRDefault="002C244C" w:rsidP="000D3A97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:rsidR="002C244C" w:rsidRPr="00FA2744" w:rsidRDefault="002C244C" w:rsidP="000D3A97">
            <w:pPr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 xml:space="preserve">Koleksion / Kolekcija / Collection </w:t>
            </w:r>
          </w:p>
        </w:tc>
      </w:tr>
      <w:tr w:rsidR="002C244C" w:rsidRPr="00FA2744" w:rsidTr="000D3A97">
        <w:tc>
          <w:tcPr>
            <w:tcW w:w="3192" w:type="dxa"/>
            <w:vMerge/>
          </w:tcPr>
          <w:p w:rsidR="002C244C" w:rsidRPr="00FA2744" w:rsidRDefault="002C244C" w:rsidP="000D3A97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2C244C" w:rsidRPr="00FA2744" w:rsidRDefault="002C244C" w:rsidP="000D3A97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:rsidR="002C244C" w:rsidRPr="00FA2744" w:rsidRDefault="002C244C" w:rsidP="000D3A97">
            <w:pPr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Kompani e licencuar në fushën e sigurisë</w:t>
            </w:r>
          </w:p>
          <w:p w:rsidR="002C244C" w:rsidRPr="00FA2744" w:rsidRDefault="002C244C" w:rsidP="000D3A97">
            <w:pPr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Licencirana kompanija u oblasti bezbednosti</w:t>
            </w:r>
          </w:p>
          <w:p w:rsidR="002C244C" w:rsidRPr="00FA2744" w:rsidRDefault="002C244C" w:rsidP="000D3A97">
            <w:pPr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Licensed company in the field of security</w:t>
            </w:r>
          </w:p>
        </w:tc>
      </w:tr>
      <w:tr w:rsidR="002C244C" w:rsidRPr="00FA2744" w:rsidTr="000D3A97">
        <w:tc>
          <w:tcPr>
            <w:tcW w:w="3192" w:type="dxa"/>
            <w:vMerge/>
            <w:tcBorders>
              <w:bottom w:val="single" w:sz="4" w:space="0" w:color="000000"/>
            </w:tcBorders>
          </w:tcPr>
          <w:p w:rsidR="002C244C" w:rsidRPr="00FA2744" w:rsidRDefault="002C244C" w:rsidP="000D3A97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000000"/>
            </w:tcBorders>
          </w:tcPr>
          <w:p w:rsidR="002C244C" w:rsidRPr="00FA2744" w:rsidRDefault="002C244C" w:rsidP="000D3A97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:rsidR="002C244C" w:rsidRPr="00FA2744" w:rsidRDefault="002C244C" w:rsidP="000D3A97">
            <w:pPr>
              <w:rPr>
                <w:sz w:val="20"/>
                <w:szCs w:val="20"/>
              </w:rPr>
            </w:pPr>
            <w:r w:rsidRPr="00FA2744">
              <w:rPr>
                <w:sz w:val="20"/>
                <w:szCs w:val="20"/>
              </w:rPr>
              <w:t>Hulumtim shkencor / Naučno istraživanje/ Scientific Research</w:t>
            </w:r>
          </w:p>
        </w:tc>
      </w:tr>
    </w:tbl>
    <w:p w:rsidR="002C244C" w:rsidRPr="00FA2744" w:rsidRDefault="002C244C" w:rsidP="002C244C">
      <w:pPr>
        <w:rPr>
          <w:sz w:val="20"/>
          <w:szCs w:val="20"/>
        </w:rPr>
      </w:pPr>
    </w:p>
    <w:p w:rsidR="002C244C" w:rsidRDefault="002C244C" w:rsidP="002C244C">
      <w:pPr>
        <w:rPr>
          <w:sz w:val="20"/>
          <w:szCs w:val="20"/>
        </w:rPr>
      </w:pPr>
    </w:p>
    <w:p w:rsidR="00D02B28" w:rsidRDefault="00D02B28" w:rsidP="002C244C">
      <w:pPr>
        <w:rPr>
          <w:sz w:val="20"/>
          <w:szCs w:val="20"/>
        </w:rPr>
      </w:pPr>
    </w:p>
    <w:p w:rsidR="00D02B28" w:rsidRDefault="00D02B28" w:rsidP="002C244C">
      <w:pPr>
        <w:rPr>
          <w:sz w:val="20"/>
          <w:szCs w:val="20"/>
        </w:rPr>
      </w:pPr>
    </w:p>
    <w:p w:rsidR="00D02B28" w:rsidRDefault="00D02B28" w:rsidP="002C244C">
      <w:pPr>
        <w:rPr>
          <w:sz w:val="20"/>
          <w:szCs w:val="20"/>
        </w:rPr>
      </w:pPr>
    </w:p>
    <w:p w:rsidR="00D02B28" w:rsidRDefault="00D02B28" w:rsidP="002C244C">
      <w:pPr>
        <w:rPr>
          <w:sz w:val="20"/>
          <w:szCs w:val="20"/>
        </w:rPr>
      </w:pPr>
    </w:p>
    <w:p w:rsidR="00D02B28" w:rsidRDefault="00D02B28" w:rsidP="002C244C">
      <w:pPr>
        <w:rPr>
          <w:sz w:val="20"/>
          <w:szCs w:val="20"/>
        </w:rPr>
      </w:pPr>
    </w:p>
    <w:p w:rsidR="00D02B28" w:rsidRDefault="00D02B28" w:rsidP="002C244C">
      <w:pPr>
        <w:rPr>
          <w:sz w:val="20"/>
          <w:szCs w:val="20"/>
        </w:rPr>
      </w:pPr>
    </w:p>
    <w:p w:rsidR="00D02B28" w:rsidRDefault="00D02B28" w:rsidP="002C244C">
      <w:pPr>
        <w:rPr>
          <w:sz w:val="20"/>
          <w:szCs w:val="20"/>
        </w:rPr>
      </w:pPr>
    </w:p>
    <w:p w:rsidR="00D02B28" w:rsidRDefault="00D02B28" w:rsidP="002C244C">
      <w:pPr>
        <w:rPr>
          <w:sz w:val="20"/>
          <w:szCs w:val="20"/>
        </w:rPr>
      </w:pPr>
    </w:p>
    <w:p w:rsidR="00D02B28" w:rsidRPr="00FA2744" w:rsidRDefault="00D02B28" w:rsidP="002C244C">
      <w:pPr>
        <w:rPr>
          <w:sz w:val="20"/>
          <w:szCs w:val="20"/>
        </w:rPr>
      </w:pPr>
    </w:p>
    <w:p w:rsidR="00C42976" w:rsidRPr="00FA2744" w:rsidRDefault="00C42976" w:rsidP="002C244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4A6A14" w:rsidRPr="00FA2744" w:rsidTr="00641C52">
        <w:tc>
          <w:tcPr>
            <w:tcW w:w="9242" w:type="dxa"/>
          </w:tcPr>
          <w:p w:rsidR="00C42976" w:rsidRPr="00FA2744" w:rsidRDefault="00C42976" w:rsidP="00C42976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lastRenderedPageBreak/>
              <w:t>Vërejtje : ky pëlqim vlen 6 muaj nga data e lëshimit</w:t>
            </w:r>
          </w:p>
          <w:p w:rsidR="00C42976" w:rsidRPr="00FA2744" w:rsidRDefault="00C42976" w:rsidP="00C42976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 xml:space="preserve">Organi kompetent ju  informon  që është e domosdoshme të bëhet regjistrimi i blerjes së armës së zjarrit brenda </w:t>
            </w:r>
            <w:r w:rsidRPr="00FA2744">
              <w:rPr>
                <w:b/>
                <w:sz w:val="36"/>
                <w:szCs w:val="36"/>
              </w:rPr>
              <w:t>15</w:t>
            </w:r>
            <w:r w:rsidRPr="00FA2744">
              <w:rPr>
                <w:b/>
                <w:sz w:val="20"/>
                <w:szCs w:val="20"/>
              </w:rPr>
              <w:t xml:space="preserve"> ditëve pas blerjes.</w:t>
            </w:r>
          </w:p>
          <w:p w:rsidR="00C42976" w:rsidRPr="00FA2744" w:rsidRDefault="00C42976" w:rsidP="00C42976">
            <w:pPr>
              <w:rPr>
                <w:b/>
                <w:sz w:val="20"/>
                <w:szCs w:val="20"/>
              </w:rPr>
            </w:pPr>
          </w:p>
          <w:p w:rsidR="00C42976" w:rsidRPr="00FA2744" w:rsidRDefault="00C42976" w:rsidP="00C42976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Napomena: ova saglasnost važi 6 meseca od datuma izdanja</w:t>
            </w:r>
          </w:p>
          <w:p w:rsidR="00C42976" w:rsidRPr="00FA2744" w:rsidRDefault="00C42976" w:rsidP="00C42976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Nadležni</w:t>
            </w:r>
            <w:r w:rsidRPr="00FA2744">
              <w:rPr>
                <w:b/>
              </w:rPr>
              <w:t xml:space="preserve"> </w:t>
            </w:r>
            <w:r w:rsidRPr="00FA2744">
              <w:rPr>
                <w:b/>
                <w:sz w:val="20"/>
                <w:szCs w:val="20"/>
              </w:rPr>
              <w:t xml:space="preserve"> Organ će vas obavestiti da je neophodno da se registruje nabavljeno vatreno oružje u roku od </w:t>
            </w:r>
            <w:r w:rsidRPr="00FA2744">
              <w:rPr>
                <w:b/>
                <w:sz w:val="36"/>
                <w:szCs w:val="36"/>
              </w:rPr>
              <w:t>15</w:t>
            </w:r>
            <w:r w:rsidRPr="00FA2744">
              <w:rPr>
                <w:b/>
                <w:sz w:val="20"/>
                <w:szCs w:val="20"/>
              </w:rPr>
              <w:t xml:space="preserve"> dana nakon kupovine</w:t>
            </w:r>
          </w:p>
          <w:p w:rsidR="00C42976" w:rsidRPr="00FA2744" w:rsidRDefault="00C42976" w:rsidP="00C42976">
            <w:pPr>
              <w:rPr>
                <w:b/>
                <w:sz w:val="20"/>
                <w:szCs w:val="20"/>
              </w:rPr>
            </w:pPr>
          </w:p>
          <w:p w:rsidR="00C42976" w:rsidRPr="00FA2744" w:rsidRDefault="00C42976" w:rsidP="00C42976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Note: this consent is valid 6 months from the date of issuance</w:t>
            </w:r>
          </w:p>
          <w:p w:rsidR="004A6A14" w:rsidRPr="00FA2744" w:rsidRDefault="00C42976" w:rsidP="00C42976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 xml:space="preserve">The  competent  body  will  inform  </w:t>
            </w:r>
            <w:r w:rsidRPr="00FA2744">
              <w:rPr>
                <w:b/>
                <w:noProof/>
                <w:sz w:val="20"/>
                <w:szCs w:val="20"/>
              </w:rPr>
              <w:t xml:space="preserve">you </w:t>
            </w:r>
            <w:r w:rsidRPr="00FA2744">
              <w:rPr>
                <w:b/>
                <w:sz w:val="20"/>
                <w:szCs w:val="20"/>
              </w:rPr>
              <w:t xml:space="preserve"> that  it  is  mandatory to register the acquired firearm within </w:t>
            </w:r>
            <w:r w:rsidRPr="00FA2744">
              <w:rPr>
                <w:b/>
                <w:sz w:val="36"/>
                <w:szCs w:val="36"/>
              </w:rPr>
              <w:t>15</w:t>
            </w:r>
            <w:r w:rsidRPr="00FA2744">
              <w:rPr>
                <w:b/>
                <w:sz w:val="20"/>
                <w:szCs w:val="20"/>
              </w:rPr>
              <w:t xml:space="preserve"> days after the purchase.</w:t>
            </w:r>
          </w:p>
        </w:tc>
      </w:tr>
    </w:tbl>
    <w:p w:rsidR="004A6A14" w:rsidRPr="00FA2744" w:rsidRDefault="004A6A14" w:rsidP="004A6A14">
      <w:pPr>
        <w:tabs>
          <w:tab w:val="left" w:pos="1820"/>
        </w:tabs>
        <w:rPr>
          <w:sz w:val="20"/>
          <w:szCs w:val="20"/>
        </w:rPr>
      </w:pPr>
    </w:p>
    <w:p w:rsidR="004A6A14" w:rsidRPr="00FA2744" w:rsidRDefault="004A6A14" w:rsidP="004A6A14">
      <w:pPr>
        <w:rPr>
          <w:sz w:val="20"/>
          <w:szCs w:val="20"/>
        </w:rPr>
      </w:pPr>
    </w:p>
    <w:p w:rsidR="009C26BC" w:rsidRPr="00FA2744" w:rsidRDefault="009C26BC" w:rsidP="004A6A14">
      <w:pPr>
        <w:rPr>
          <w:sz w:val="20"/>
          <w:szCs w:val="20"/>
        </w:rPr>
      </w:pPr>
    </w:p>
    <w:p w:rsidR="009C26BC" w:rsidRPr="00FA2744" w:rsidRDefault="009C26BC" w:rsidP="004A6A14">
      <w:pPr>
        <w:rPr>
          <w:sz w:val="20"/>
          <w:szCs w:val="20"/>
        </w:rPr>
      </w:pPr>
    </w:p>
    <w:p w:rsidR="009C26BC" w:rsidRPr="00FA2744" w:rsidRDefault="009C26BC" w:rsidP="004A6A14">
      <w:pPr>
        <w:rPr>
          <w:sz w:val="20"/>
          <w:szCs w:val="20"/>
        </w:rPr>
      </w:pPr>
    </w:p>
    <w:p w:rsidR="009C26BC" w:rsidRPr="00FA2744" w:rsidRDefault="009C26BC" w:rsidP="004A6A1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3399"/>
        <w:gridCol w:w="3215"/>
      </w:tblGrid>
      <w:tr w:rsidR="004A6A14" w:rsidRPr="00FA2744" w:rsidTr="008F12B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64" w:rsidRPr="00FA2744" w:rsidRDefault="00A23264" w:rsidP="00641C52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Nënshkrimi</w:t>
            </w:r>
          </w:p>
          <w:p w:rsidR="00A23264" w:rsidRPr="00FA2744" w:rsidRDefault="00A23264" w:rsidP="00641C52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Potpis</w:t>
            </w:r>
          </w:p>
          <w:p w:rsidR="004A6A14" w:rsidRPr="00FA2744" w:rsidRDefault="004A6A14" w:rsidP="00D02B28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A14" w:rsidRPr="00FA2744" w:rsidRDefault="004A6A14" w:rsidP="00641C52">
            <w:pPr>
              <w:rPr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A14" w:rsidRPr="00FA2744" w:rsidRDefault="004A6A14" w:rsidP="00641C52">
            <w:pPr>
              <w:rPr>
                <w:sz w:val="20"/>
                <w:szCs w:val="20"/>
              </w:rPr>
            </w:pPr>
          </w:p>
        </w:tc>
      </w:tr>
      <w:tr w:rsidR="004A6A14" w:rsidRPr="00FA2744" w:rsidTr="008F12B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14" w:rsidRPr="00FA2744" w:rsidRDefault="004A6A14" w:rsidP="00641C52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 xml:space="preserve">Emri dhe Mbiemri </w:t>
            </w:r>
          </w:p>
          <w:p w:rsidR="004A6A14" w:rsidRPr="00FA2744" w:rsidRDefault="004A6A14" w:rsidP="00641C52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Ime i prezime</w:t>
            </w:r>
          </w:p>
          <w:p w:rsidR="004A6A14" w:rsidRPr="00FA2744" w:rsidRDefault="004A6A14" w:rsidP="00641C52">
            <w:pPr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Name and Surname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A14" w:rsidRPr="00FA2744" w:rsidRDefault="004A6A14" w:rsidP="00641C52">
            <w:pPr>
              <w:rPr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A14" w:rsidRPr="00FA2744" w:rsidRDefault="004A6A14" w:rsidP="00641C52">
            <w:pPr>
              <w:rPr>
                <w:sz w:val="20"/>
                <w:szCs w:val="20"/>
              </w:rPr>
            </w:pPr>
          </w:p>
        </w:tc>
      </w:tr>
      <w:tr w:rsidR="004A6A14" w:rsidRPr="00FA2744" w:rsidTr="008F12B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14" w:rsidRPr="00FA2744" w:rsidRDefault="004A6A14" w:rsidP="00641C52">
            <w:pPr>
              <w:jc w:val="center"/>
              <w:rPr>
                <w:b/>
                <w:sz w:val="20"/>
                <w:szCs w:val="20"/>
              </w:rPr>
            </w:pPr>
          </w:p>
          <w:p w:rsidR="004A6A14" w:rsidRPr="00FA2744" w:rsidRDefault="004A6A14" w:rsidP="00641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A14" w:rsidRPr="00FA2744" w:rsidRDefault="004A6A14" w:rsidP="00641C5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4A6A14" w:rsidRPr="00FA2744" w:rsidRDefault="004A6A14" w:rsidP="00641C52">
            <w:pPr>
              <w:jc w:val="center"/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Kryetari i komisionit Shqyrtues</w:t>
            </w:r>
          </w:p>
          <w:p w:rsidR="004A6A14" w:rsidRPr="00FA2744" w:rsidRDefault="004A6A14" w:rsidP="00641C5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A2744">
              <w:rPr>
                <w:b/>
                <w:sz w:val="20"/>
                <w:szCs w:val="20"/>
              </w:rPr>
              <w:t>Predsednik Odbora za razmatranje</w:t>
            </w:r>
          </w:p>
          <w:p w:rsidR="004A6A14" w:rsidRPr="00FA2744" w:rsidRDefault="004A6A14" w:rsidP="00641C52">
            <w:pPr>
              <w:jc w:val="center"/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President of the Reviewing Committee</w:t>
            </w:r>
          </w:p>
          <w:p w:rsidR="004A6A14" w:rsidRPr="00FA2744" w:rsidRDefault="004A6A14" w:rsidP="00641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A14" w:rsidRPr="00FA2744" w:rsidRDefault="004A6A14" w:rsidP="00641C5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4A6A14" w:rsidRPr="00FA2744" w:rsidRDefault="004A6A14" w:rsidP="00641C52">
            <w:pPr>
              <w:jc w:val="center"/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Institucioni që lëshon</w:t>
            </w:r>
          </w:p>
          <w:p w:rsidR="004A6A14" w:rsidRPr="00FA2744" w:rsidRDefault="004A6A14" w:rsidP="00641C52">
            <w:pPr>
              <w:jc w:val="center"/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Institucija koja izdaje</w:t>
            </w:r>
          </w:p>
          <w:p w:rsidR="004A6A14" w:rsidRPr="00FA2744" w:rsidRDefault="004A6A14" w:rsidP="00641C52">
            <w:pPr>
              <w:jc w:val="center"/>
              <w:rPr>
                <w:b/>
                <w:sz w:val="20"/>
                <w:szCs w:val="20"/>
              </w:rPr>
            </w:pPr>
            <w:r w:rsidRPr="00FA2744">
              <w:rPr>
                <w:b/>
                <w:sz w:val="20"/>
                <w:szCs w:val="20"/>
              </w:rPr>
              <w:t>Issuing Institution</w:t>
            </w:r>
          </w:p>
        </w:tc>
      </w:tr>
    </w:tbl>
    <w:p w:rsidR="002C244C" w:rsidRPr="00FA2744" w:rsidRDefault="002C244C" w:rsidP="002C244C">
      <w:pPr>
        <w:tabs>
          <w:tab w:val="left" w:pos="1820"/>
        </w:tabs>
      </w:pPr>
    </w:p>
    <w:p w:rsidR="00BB2730" w:rsidRPr="00FA2744" w:rsidRDefault="00BB2730" w:rsidP="002C244C"/>
    <w:sectPr w:rsidR="00BB2730" w:rsidRPr="00FA2744" w:rsidSect="00BB27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5A2" w:rsidRDefault="007B45A2" w:rsidP="00A50D69">
      <w:r>
        <w:separator/>
      </w:r>
    </w:p>
  </w:endnote>
  <w:endnote w:type="continuationSeparator" w:id="1">
    <w:p w:rsidR="007B45A2" w:rsidRDefault="007B45A2" w:rsidP="00A50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Web Pro">
    <w:altName w:val="Trebuchet MS"/>
    <w:charset w:val="00"/>
    <w:family w:val="swiss"/>
    <w:pitch w:val="variable"/>
    <w:sig w:usb0="8000002F" w:usb1="5000204A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69" w:rsidRDefault="00A50D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8769"/>
      <w:docPartObj>
        <w:docPartGallery w:val="Page Numbers (Bottom of Page)"/>
        <w:docPartUnique/>
      </w:docPartObj>
    </w:sdtPr>
    <w:sdtContent>
      <w:p w:rsidR="00A50D69" w:rsidRDefault="00F90235">
        <w:pPr>
          <w:pStyle w:val="Footer"/>
          <w:jc w:val="center"/>
        </w:pPr>
        <w:fldSimple w:instr=" PAGE   \* MERGEFORMAT ">
          <w:r w:rsidR="00984606">
            <w:rPr>
              <w:noProof/>
            </w:rPr>
            <w:t>4</w:t>
          </w:r>
        </w:fldSimple>
        <w:r w:rsidR="00DA5CB3">
          <w:t>/4</w:t>
        </w:r>
      </w:p>
    </w:sdtContent>
  </w:sdt>
  <w:p w:rsidR="00A50D69" w:rsidRDefault="00A50D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69" w:rsidRDefault="00A50D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5A2" w:rsidRDefault="007B45A2" w:rsidP="00A50D69">
      <w:r>
        <w:separator/>
      </w:r>
    </w:p>
  </w:footnote>
  <w:footnote w:type="continuationSeparator" w:id="1">
    <w:p w:rsidR="007B45A2" w:rsidRDefault="007B45A2" w:rsidP="00A50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69" w:rsidRDefault="00A50D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69" w:rsidRDefault="00A50D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69" w:rsidRDefault="00A50D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349"/>
    <w:multiLevelType w:val="hybridMultilevel"/>
    <w:tmpl w:val="2DEA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480D"/>
    <w:multiLevelType w:val="hybridMultilevel"/>
    <w:tmpl w:val="2DEA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3BF5"/>
    <w:multiLevelType w:val="hybridMultilevel"/>
    <w:tmpl w:val="2DEA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05BB3"/>
    <w:multiLevelType w:val="hybridMultilevel"/>
    <w:tmpl w:val="2DEA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972B3"/>
    <w:multiLevelType w:val="hybridMultilevel"/>
    <w:tmpl w:val="6518C740"/>
    <w:lvl w:ilvl="0" w:tplc="A98831C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557B8"/>
    <w:multiLevelType w:val="hybridMultilevel"/>
    <w:tmpl w:val="2DEA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D69"/>
    <w:rsid w:val="00026D70"/>
    <w:rsid w:val="0007112F"/>
    <w:rsid w:val="00072ED1"/>
    <w:rsid w:val="00084EEA"/>
    <w:rsid w:val="000B2BCA"/>
    <w:rsid w:val="000B5B47"/>
    <w:rsid w:val="000E2029"/>
    <w:rsid w:val="000E6CC3"/>
    <w:rsid w:val="00137A33"/>
    <w:rsid w:val="00154D23"/>
    <w:rsid w:val="0016009E"/>
    <w:rsid w:val="0016563C"/>
    <w:rsid w:val="00193B6E"/>
    <w:rsid w:val="001C15D0"/>
    <w:rsid w:val="001E6CC0"/>
    <w:rsid w:val="001F0461"/>
    <w:rsid w:val="001F1F08"/>
    <w:rsid w:val="001F45D9"/>
    <w:rsid w:val="002928E8"/>
    <w:rsid w:val="002C244C"/>
    <w:rsid w:val="002C7F43"/>
    <w:rsid w:val="002D638D"/>
    <w:rsid w:val="002D6506"/>
    <w:rsid w:val="002D6653"/>
    <w:rsid w:val="002F405B"/>
    <w:rsid w:val="003122A9"/>
    <w:rsid w:val="003E023E"/>
    <w:rsid w:val="003E783D"/>
    <w:rsid w:val="003F41B5"/>
    <w:rsid w:val="00420F89"/>
    <w:rsid w:val="00432CAA"/>
    <w:rsid w:val="00434B35"/>
    <w:rsid w:val="00487297"/>
    <w:rsid w:val="00495B28"/>
    <w:rsid w:val="004A35B3"/>
    <w:rsid w:val="004A6A14"/>
    <w:rsid w:val="00534709"/>
    <w:rsid w:val="00547FEE"/>
    <w:rsid w:val="00575FDC"/>
    <w:rsid w:val="005A76C7"/>
    <w:rsid w:val="00603A30"/>
    <w:rsid w:val="006E4A88"/>
    <w:rsid w:val="00713C02"/>
    <w:rsid w:val="007209B0"/>
    <w:rsid w:val="007213AC"/>
    <w:rsid w:val="00781F78"/>
    <w:rsid w:val="007A45D0"/>
    <w:rsid w:val="007B0801"/>
    <w:rsid w:val="007B45A2"/>
    <w:rsid w:val="007C5799"/>
    <w:rsid w:val="007E50C0"/>
    <w:rsid w:val="00821401"/>
    <w:rsid w:val="0083748A"/>
    <w:rsid w:val="008447F3"/>
    <w:rsid w:val="00892968"/>
    <w:rsid w:val="008A51CC"/>
    <w:rsid w:val="008F12B7"/>
    <w:rsid w:val="00902DA1"/>
    <w:rsid w:val="00927588"/>
    <w:rsid w:val="00971C2D"/>
    <w:rsid w:val="00977DA6"/>
    <w:rsid w:val="00984606"/>
    <w:rsid w:val="009847D7"/>
    <w:rsid w:val="009C26BC"/>
    <w:rsid w:val="009D4115"/>
    <w:rsid w:val="009E7B94"/>
    <w:rsid w:val="009F2A63"/>
    <w:rsid w:val="00A067B2"/>
    <w:rsid w:val="00A17E4D"/>
    <w:rsid w:val="00A23264"/>
    <w:rsid w:val="00A50D69"/>
    <w:rsid w:val="00A91C91"/>
    <w:rsid w:val="00AD7E8F"/>
    <w:rsid w:val="00B103B0"/>
    <w:rsid w:val="00B81AC1"/>
    <w:rsid w:val="00B824EE"/>
    <w:rsid w:val="00BB2730"/>
    <w:rsid w:val="00BC1DC8"/>
    <w:rsid w:val="00C01B7F"/>
    <w:rsid w:val="00C079F5"/>
    <w:rsid w:val="00C1526A"/>
    <w:rsid w:val="00C42976"/>
    <w:rsid w:val="00C44902"/>
    <w:rsid w:val="00C7673C"/>
    <w:rsid w:val="00D02B28"/>
    <w:rsid w:val="00D13922"/>
    <w:rsid w:val="00D23CED"/>
    <w:rsid w:val="00D3606C"/>
    <w:rsid w:val="00D7333F"/>
    <w:rsid w:val="00DA5CB3"/>
    <w:rsid w:val="00DA7E3F"/>
    <w:rsid w:val="00DE1B78"/>
    <w:rsid w:val="00DF52CB"/>
    <w:rsid w:val="00E119E7"/>
    <w:rsid w:val="00E27639"/>
    <w:rsid w:val="00E66A06"/>
    <w:rsid w:val="00EA4580"/>
    <w:rsid w:val="00EB106F"/>
    <w:rsid w:val="00F10F93"/>
    <w:rsid w:val="00F23FFB"/>
    <w:rsid w:val="00F83076"/>
    <w:rsid w:val="00F90235"/>
    <w:rsid w:val="00F92BA5"/>
    <w:rsid w:val="00FA2744"/>
    <w:rsid w:val="00FA2E13"/>
    <w:rsid w:val="00FD1D9A"/>
    <w:rsid w:val="00FD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6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50D69"/>
    <w:rPr>
      <w:rFonts w:ascii="Courier New" w:hAnsi="Courier New" w:cs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50D69"/>
    <w:rPr>
      <w:rFonts w:ascii="Courier New" w:eastAsia="MS Mincho" w:hAnsi="Courier New" w:cs="Courier New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69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0D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D69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D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D69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9F2A63"/>
    <w:pPr>
      <w:ind w:left="720"/>
    </w:pPr>
    <w:rPr>
      <w:lang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FD1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D9A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D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870F-3C67-4CB6-A496-7788D0CB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burim.kadriu</dc:creator>
  <cp:keywords/>
  <dc:description/>
  <cp:lastModifiedBy>burim.kadriu</cp:lastModifiedBy>
  <cp:revision>36</cp:revision>
  <cp:lastPrinted>2011-04-28T08:50:00Z</cp:lastPrinted>
  <dcterms:created xsi:type="dcterms:W3CDTF">2011-04-01T11:27:00Z</dcterms:created>
  <dcterms:modified xsi:type="dcterms:W3CDTF">2011-06-15T06:06:00Z</dcterms:modified>
</cp:coreProperties>
</file>