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"/>
        <w:tblW w:w="10275" w:type="dxa"/>
        <w:tblLayout w:type="fixed"/>
        <w:tblLook w:val="04A0"/>
      </w:tblPr>
      <w:tblGrid>
        <w:gridCol w:w="236"/>
        <w:gridCol w:w="3651"/>
        <w:gridCol w:w="6388"/>
      </w:tblGrid>
      <w:tr w:rsidR="00D35226" w:rsidTr="00B44F05">
        <w:trPr>
          <w:trHeight w:val="866"/>
        </w:trPr>
        <w:tc>
          <w:tcPr>
            <w:tcW w:w="1027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5226" w:rsidRDefault="00D35226" w:rsidP="00B44F05">
            <w:pPr>
              <w:pStyle w:val="Default"/>
              <w:jc w:val="center"/>
              <w:rPr>
                <w:rFonts w:ascii="Book Antiqua" w:eastAsia="Times New Roman" w:hAnsi="Book Antiqua" w:cs="Times New Roman"/>
                <w:b/>
                <w:bCs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lang w:val="sq-AL"/>
              </w:rPr>
              <w:t xml:space="preserve">APLIKACION PËR DHËNJEN E E LEJES PER PRODUKTE BIOCIDE  </w:t>
            </w:r>
          </w:p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b/>
                <w:color w:val="auto"/>
                <w:lang w:val="sq-AL"/>
              </w:rPr>
            </w:pPr>
          </w:p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color w:val="auto"/>
                <w:lang w:val="sq-AL"/>
              </w:rPr>
              <w:t xml:space="preserve">                                                                                                            Data</w:t>
            </w:r>
            <w:r>
              <w:rPr>
                <w:rFonts w:ascii="Book Antiqua" w:hAnsi="Book Antiqua" w:cs="Times New Roman"/>
                <w:color w:val="auto"/>
                <w:lang w:val="sq-AL"/>
              </w:rPr>
              <w:t xml:space="preserve">   …………………………..</w:t>
            </w:r>
          </w:p>
        </w:tc>
      </w:tr>
      <w:tr w:rsidR="00D35226" w:rsidTr="00B44F05">
        <w:trPr>
          <w:trHeight w:val="334"/>
        </w:trPr>
        <w:tc>
          <w:tcPr>
            <w:tcW w:w="1027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D35226" w:rsidRDefault="00D35226" w:rsidP="00B44F05">
            <w:pPr>
              <w:pStyle w:val="Default"/>
              <w:jc w:val="center"/>
              <w:rPr>
                <w:rFonts w:ascii="Book Antiqua" w:hAnsi="Book Antiqua" w:cs="Times New Roman"/>
                <w:b/>
                <w:highlight w:val="yellow"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lang w:val="sq-AL"/>
              </w:rPr>
              <w:t>TË DHËNAT E PËRGJITHËSHME</w:t>
            </w:r>
          </w:p>
        </w:tc>
      </w:tr>
      <w:tr w:rsidR="00D35226" w:rsidTr="00B44F05">
        <w:trPr>
          <w:trHeight w:val="315"/>
        </w:trPr>
        <w:tc>
          <w:tcPr>
            <w:tcW w:w="1027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lang w:val="sq-AL"/>
              </w:rPr>
              <w:t>1. Të dhënat për personin</w:t>
            </w:r>
          </w:p>
        </w:tc>
      </w:tr>
      <w:tr w:rsidR="00D35226" w:rsidTr="00B44F05">
        <w:trPr>
          <w:trHeight w:val="338"/>
        </w:trPr>
        <w:tc>
          <w:tcPr>
            <w:tcW w:w="236" w:type="dxa"/>
            <w:vMerge w:val="restart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1.1. Emri i subjektit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263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1.2.  Personi përgjegjës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63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1.3. Vendi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1.4.  Adresa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1.5.  Nr. i tel./fax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1.6. Е-mail 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1.7. Numri i regjistrimit të biznesit,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1.9. Të dhënat tjera për personin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340"/>
        </w:trPr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</w:tr>
      <w:tr w:rsidR="00D35226" w:rsidTr="00B44F05">
        <w:trPr>
          <w:trHeight w:val="565"/>
        </w:trPr>
        <w:tc>
          <w:tcPr>
            <w:tcW w:w="1027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bottom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b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lang w:val="sq-AL"/>
              </w:rPr>
              <w:t xml:space="preserve">2.  </w:t>
            </w:r>
            <w:r>
              <w:rPr>
                <w:rFonts w:ascii="Book Antiqua" w:hAnsi="Book Antiqua"/>
                <w:lang w:val="sq-AL"/>
              </w:rPr>
              <w:t xml:space="preserve"> Deklarimi mbi qëllimin </w:t>
            </w:r>
            <w:proofErr w:type="spellStart"/>
            <w:r>
              <w:rPr>
                <w:rFonts w:ascii="Book Antiqua" w:eastAsia="ArialMT" w:hAnsi="Book Antiqua"/>
              </w:rPr>
              <w:t>i</w:t>
            </w:r>
            <w:proofErr w:type="spellEnd"/>
            <w:r>
              <w:rPr>
                <w:rFonts w:ascii="Book Antiqua" w:eastAsia="ArialMT" w:hAnsi="Book Antiqua"/>
              </w:rPr>
              <w:t xml:space="preserve"> </w:t>
            </w:r>
            <w:proofErr w:type="spellStart"/>
            <w:r>
              <w:rPr>
                <w:rFonts w:ascii="Book Antiqua" w:eastAsia="ArialMT" w:hAnsi="Book Antiqua"/>
              </w:rPr>
              <w:t>kërkesës</w:t>
            </w:r>
            <w:proofErr w:type="spellEnd"/>
            <w:r>
              <w:rPr>
                <w:rFonts w:ascii="Book Antiqua" w:eastAsia="ArialMT" w:hAnsi="Book Antiqua"/>
              </w:rPr>
              <w:t xml:space="preserve"> </w:t>
            </w:r>
            <w:proofErr w:type="spellStart"/>
            <w:r>
              <w:rPr>
                <w:rFonts w:ascii="Book Antiqua" w:eastAsia="ArialMT" w:hAnsi="Book Antiqua"/>
              </w:rPr>
              <w:t>dhe</w:t>
            </w:r>
            <w:proofErr w:type="spellEnd"/>
            <w:r>
              <w:rPr>
                <w:rFonts w:ascii="Book Antiqua" w:eastAsia="ArialMT" w:hAnsi="Book Antiqua"/>
              </w:rPr>
              <w:t xml:space="preserve"> </w:t>
            </w:r>
            <w:r>
              <w:rPr>
                <w:rFonts w:ascii="Book Antiqua" w:hAnsi="Book Antiqua"/>
                <w:bCs/>
                <w:lang w:val="sq-AL"/>
              </w:rPr>
              <w:t xml:space="preserve"> lloji i  produktit</w:t>
            </w:r>
            <w:r>
              <w:rPr>
                <w:rFonts w:ascii="Book Antiqua" w:hAnsi="Book Antiqua"/>
                <w:b/>
                <w:bCs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bCs/>
                <w:i/>
                <w:lang w:val="sq-AL"/>
              </w:rPr>
              <w:t>( përshkrim i shkurtër i qëllimit për marrjen e lejes)</w:t>
            </w:r>
            <w:r>
              <w:rPr>
                <w:rFonts w:ascii="Book Antiqua" w:hAnsi="Book Antiqua" w:cs="Times New Roman"/>
                <w:b/>
                <w:bCs/>
                <w:lang w:val="sq-AL"/>
              </w:rPr>
              <w:t xml:space="preserve"> </w:t>
            </w:r>
          </w:p>
        </w:tc>
      </w:tr>
      <w:tr w:rsidR="00D35226" w:rsidTr="00B44F05">
        <w:trPr>
          <w:trHeight w:val="1869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  <w:p w:rsidR="00D35226" w:rsidRPr="00D35226" w:rsidRDefault="00D35226" w:rsidP="00D35226">
            <w:pPr>
              <w:rPr>
                <w:lang w:val="sq-AL"/>
              </w:rPr>
            </w:pPr>
          </w:p>
          <w:p w:rsidR="00D35226" w:rsidRPr="00D35226" w:rsidRDefault="00D35226" w:rsidP="00D35226">
            <w:pPr>
              <w:rPr>
                <w:lang w:val="sq-AL"/>
              </w:rPr>
            </w:pPr>
          </w:p>
          <w:p w:rsidR="00D35226" w:rsidRPr="00D35226" w:rsidRDefault="00D35226" w:rsidP="00D35226">
            <w:pPr>
              <w:rPr>
                <w:lang w:val="sq-AL"/>
              </w:rPr>
            </w:pPr>
          </w:p>
          <w:p w:rsidR="00D35226" w:rsidRPr="00D35226" w:rsidRDefault="00D35226" w:rsidP="00D35226">
            <w:pPr>
              <w:rPr>
                <w:lang w:val="sq-AL"/>
              </w:rPr>
            </w:pPr>
          </w:p>
        </w:tc>
      </w:tr>
      <w:tr w:rsidR="00D35226" w:rsidTr="00B44F05">
        <w:trPr>
          <w:trHeight w:val="323"/>
        </w:trPr>
        <w:tc>
          <w:tcPr>
            <w:tcW w:w="10275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b/>
                <w:color w:val="auto"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color w:val="auto"/>
                <w:lang w:val="sq-AL"/>
              </w:rPr>
              <w:t xml:space="preserve">3. Dokumentet dhe shënimet që i bashkangjiten kërkesës </w:t>
            </w:r>
          </w:p>
        </w:tc>
      </w:tr>
      <w:tr w:rsidR="00D35226" w:rsidTr="00B44F05">
        <w:trPr>
          <w:trHeight w:val="293"/>
        </w:trPr>
        <w:tc>
          <w:tcPr>
            <w:tcW w:w="2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autoSpaceDE w:val="0"/>
              <w:autoSpaceDN w:val="0"/>
              <w:adjustRightInd w:val="0"/>
              <w:rPr>
                <w:rFonts w:ascii="Book Antiqua" w:eastAsia="ArialMT" w:hAnsi="Book Antiqua"/>
              </w:rPr>
            </w:pPr>
            <w:r>
              <w:rPr>
                <w:rFonts w:ascii="Book Antiqua" w:eastAsia="ArialMT" w:hAnsi="Book Antiqua"/>
              </w:rPr>
              <w:t xml:space="preserve">3.1.  </w:t>
            </w:r>
            <w:proofErr w:type="spellStart"/>
            <w:r>
              <w:rPr>
                <w:rFonts w:ascii="Book Antiqua" w:hAnsi="Book Antiqua"/>
                <w:color w:val="000000"/>
              </w:rPr>
              <w:t>Një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kopje </w:t>
            </w:r>
            <w:proofErr w:type="spellStart"/>
            <w:r>
              <w:rPr>
                <w:rFonts w:ascii="Book Antiqua" w:hAnsi="Book Antiqua"/>
                <w:color w:val="00000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Çertifikatës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së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regjistrimit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biznesit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0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veprimtarisë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së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regjistruar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D35226" w:rsidTr="00B44F05">
        <w:trPr>
          <w:trHeight w:val="536"/>
        </w:trPr>
        <w:tc>
          <w:tcPr>
            <w:tcW w:w="2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color w:val="000000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autoSpaceDE w:val="0"/>
              <w:autoSpaceDN w:val="0"/>
              <w:adjustRightInd w:val="0"/>
              <w:rPr>
                <w:rFonts w:ascii="Book Antiqua" w:eastAsia="ArialMT" w:hAnsi="Book Antiqua"/>
              </w:rPr>
            </w:pPr>
            <w:r>
              <w:rPr>
                <w:rFonts w:ascii="Book Antiqua" w:eastAsia="ArialMT" w:hAnsi="Book Antiqua"/>
              </w:rPr>
              <w:t xml:space="preserve">3.2.  </w:t>
            </w:r>
            <w:proofErr w:type="spellStart"/>
            <w:r>
              <w:rPr>
                <w:rFonts w:ascii="Book Antiqua" w:eastAsia="ArialMT" w:hAnsi="Book Antiqua"/>
              </w:rPr>
              <w:t>Shënimet</w:t>
            </w:r>
            <w:proofErr w:type="spellEnd"/>
            <w:r>
              <w:rPr>
                <w:rFonts w:ascii="Book Antiqua" w:eastAsia="ArialMT" w:hAnsi="Book Antiqua"/>
              </w:rPr>
              <w:t xml:space="preserve">:  a) </w:t>
            </w:r>
            <w:r>
              <w:rPr>
                <w:rFonts w:ascii="Book Antiqua" w:hAnsi="Book Antiqua"/>
                <w:lang w:val="sq-AL"/>
              </w:rPr>
              <w:t>Kodi doganor i produktit biocid;  b)  Emri i produktit biocid sipas mallit sipas nomenklaturës doganore;   c) Emri tregtar i produktit biocid; d) Emri dhe adresa e eksportuesit të jashtëm;  e) Afati në të cilin do të kryhet importi i produktit biocid, (paraqiten ne forme tabelare)</w:t>
            </w:r>
          </w:p>
        </w:tc>
      </w:tr>
      <w:tr w:rsidR="00D35226" w:rsidTr="00B44F05">
        <w:trPr>
          <w:trHeight w:val="530"/>
        </w:trPr>
        <w:tc>
          <w:tcPr>
            <w:tcW w:w="2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color w:val="000000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ListParagraph"/>
              <w:ind w:left="0"/>
              <w:contextualSpacing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color w:val="000000"/>
              </w:rPr>
              <w:t xml:space="preserve">3.3. </w:t>
            </w:r>
            <w:r>
              <w:rPr>
                <w:rFonts w:ascii="Book Antiqua" w:hAnsi="Book Antiqua"/>
                <w:lang w:val="sq-AL"/>
              </w:rPr>
              <w:t xml:space="preserve">Lista e produkteve biocide dhe sasia e tyre (e shprehur në njesi përkatëse p.sh.  lit, kg etj sipas paketimit dhe llojit të produktit biocid) </w:t>
            </w:r>
          </w:p>
        </w:tc>
      </w:tr>
      <w:tr w:rsidR="00D35226" w:rsidTr="00B44F05">
        <w:trPr>
          <w:trHeight w:val="536"/>
        </w:trPr>
        <w:tc>
          <w:tcPr>
            <w:tcW w:w="2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color w:val="000000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ListParagraph"/>
              <w:ind w:left="0"/>
              <w:contextualSpacing/>
              <w:rPr>
                <w:rFonts w:ascii="Book Antiqua" w:hAnsi="Book Antiqua"/>
                <w:u w:val="single"/>
                <w:lang w:val="sq-AL"/>
              </w:rPr>
            </w:pPr>
            <w:r>
              <w:rPr>
                <w:rFonts w:ascii="Book Antiqua" w:eastAsia="ArialMT" w:hAnsi="Book Antiqua"/>
              </w:rPr>
              <w:t xml:space="preserve">3.4.  </w:t>
            </w:r>
            <w:r>
              <w:rPr>
                <w:rFonts w:ascii="Book Antiqua" w:hAnsi="Book Antiqua"/>
                <w:lang w:val="sq-AL"/>
              </w:rPr>
              <w:t>Forma , Shtojca VII e plotësuar për secilin produkt biocid të shënuar nw kwrkesw, (merret nga Ligji për produkte Biocide),</w:t>
            </w:r>
          </w:p>
        </w:tc>
      </w:tr>
      <w:tr w:rsidR="00D35226" w:rsidTr="00B44F05">
        <w:trPr>
          <w:trHeight w:val="346"/>
        </w:trPr>
        <w:tc>
          <w:tcPr>
            <w:tcW w:w="2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26" w:rsidRDefault="00D35226" w:rsidP="00B44F05">
            <w:pPr>
              <w:rPr>
                <w:rFonts w:ascii="Book Antiqua" w:hAnsi="Book Antiqua"/>
                <w:color w:val="000000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ListParagraph"/>
              <w:ind w:left="0"/>
              <w:contextualSpacing/>
              <w:rPr>
                <w:rFonts w:ascii="Book Antiqua" w:hAnsi="Book Antiqua"/>
                <w:u w:val="single"/>
                <w:lang w:val="sq-AL"/>
              </w:rPr>
            </w:pPr>
            <w:r>
              <w:rPr>
                <w:rFonts w:ascii="Book Antiqua" w:eastAsia="ArialMT" w:hAnsi="Book Antiqua"/>
              </w:rPr>
              <w:t>3.5</w:t>
            </w:r>
            <w:proofErr w:type="gramStart"/>
            <w:r>
              <w:rPr>
                <w:rFonts w:ascii="Book Antiqua" w:eastAsia="ArialMT" w:hAnsi="Book Antiqua"/>
              </w:rPr>
              <w:t xml:space="preserve">.  </w:t>
            </w:r>
            <w:r>
              <w:rPr>
                <w:rFonts w:ascii="Book Antiqua" w:hAnsi="Book Antiqua"/>
                <w:lang w:val="sq-AL"/>
              </w:rPr>
              <w:t>CV</w:t>
            </w:r>
            <w:proofErr w:type="gramEnd"/>
            <w:r>
              <w:rPr>
                <w:rFonts w:ascii="Book Antiqua" w:hAnsi="Book Antiqua"/>
                <w:lang w:val="sq-AL"/>
              </w:rPr>
              <w:t>-në dhe dëshminë mbi kualifikimin e personit profesional përgjegjës dhe stafit që merret me produktet biocide.</w:t>
            </w:r>
          </w:p>
        </w:tc>
      </w:tr>
      <w:tr w:rsidR="00D35226" w:rsidTr="00B44F05">
        <w:trPr>
          <w:trHeight w:val="239"/>
        </w:trPr>
        <w:tc>
          <w:tcPr>
            <w:tcW w:w="23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ListParagraph"/>
              <w:ind w:left="0"/>
              <w:contextualSpacing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bCs/>
                <w:lang w:val="sq-AL"/>
              </w:rPr>
              <w:t>3.6</w:t>
            </w:r>
            <w:r>
              <w:rPr>
                <w:rFonts w:ascii="Book Antiqua" w:hAnsi="Book Antiqua"/>
                <w:b/>
                <w:bCs/>
                <w:lang w:val="sq-AL"/>
              </w:rPr>
              <w:t xml:space="preserve">.  </w:t>
            </w:r>
            <w:r>
              <w:rPr>
                <w:rFonts w:ascii="Book Antiqua" w:hAnsi="Book Antiqua"/>
                <w:bCs/>
                <w:lang w:val="sq-AL"/>
              </w:rPr>
              <w:t>Fatura</w:t>
            </w:r>
            <w:r>
              <w:rPr>
                <w:rFonts w:ascii="Book Antiqua" w:hAnsi="Book Antiqua"/>
                <w:b/>
                <w:bCs/>
                <w:lang w:val="sq-AL"/>
              </w:rPr>
              <w:t xml:space="preserve"> </w:t>
            </w:r>
            <w:r>
              <w:rPr>
                <w:rFonts w:ascii="Book Antiqua" w:hAnsi="Book Antiqua"/>
                <w:bCs/>
                <w:lang w:val="sq-AL"/>
              </w:rPr>
              <w:t xml:space="preserve">e pagesës së tarifës së shërbimit prej 10 euro për </w:t>
            </w:r>
            <w:r>
              <w:rPr>
                <w:rFonts w:ascii="Book Antiqua" w:hAnsi="Book Antiqua"/>
                <w:lang w:val="sq-AL"/>
              </w:rPr>
              <w:t>Autorizimi mjedisorë</w:t>
            </w:r>
          </w:p>
        </w:tc>
      </w:tr>
      <w:tr w:rsidR="00D35226" w:rsidTr="00B44F05">
        <w:trPr>
          <w:trHeight w:val="230"/>
        </w:trPr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jc w:val="both"/>
              <w:rPr>
                <w:rFonts w:ascii="Book Antiqua" w:hAnsi="Book Antiqua"/>
                <w:bCs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3.7. Lista teknike e sigurisë nga kimikatet/produkti biocid përkatës (Safety Data Sheet),</w:t>
            </w:r>
          </w:p>
        </w:tc>
      </w:tr>
      <w:tr w:rsidR="00D35226" w:rsidTr="00B44F05">
        <w:trPr>
          <w:trHeight w:val="482"/>
        </w:trPr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pStyle w:val="ListParagraph"/>
              <w:ind w:left="0"/>
              <w:contextualSpacing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3.8. Parafakturen ose Kontraten (ndërmjet importuesit dhe eksportuesit),</w:t>
            </w:r>
          </w:p>
        </w:tc>
      </w:tr>
      <w:tr w:rsidR="00D35226" w:rsidTr="00B44F05">
        <w:trPr>
          <w:trHeight w:val="616"/>
        </w:trPr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26" w:rsidRDefault="00D35226" w:rsidP="00B44F05">
            <w:pPr>
              <w:pStyle w:val="Default"/>
              <w:rPr>
                <w:rFonts w:ascii="Book Antiqua" w:hAnsi="Book Antiqua" w:cs="Times New Roman"/>
                <w:color w:val="auto"/>
                <w:lang w:val="sq-AL"/>
              </w:rPr>
            </w:pP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35226" w:rsidRDefault="00D35226" w:rsidP="00B44F05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  <w:lang w:val="sq-AL"/>
              </w:rPr>
              <w:t>Vërejtje: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i/>
                <w:sz w:val="20"/>
                <w:szCs w:val="20"/>
                <w:lang w:val="sq-AL"/>
              </w:rPr>
              <w:t>Ministria mund të kërkojë nga aplikuesi, në formë të shkruar, informata shtesë tëcilat konsiderohen që janë të nevojshme.</w:t>
            </w:r>
          </w:p>
        </w:tc>
      </w:tr>
    </w:tbl>
    <w:p w:rsidR="00B1289C" w:rsidRDefault="00B1289C" w:rsidP="00D35226"/>
    <w:sectPr w:rsidR="00B1289C" w:rsidSect="00D35226">
      <w:pgSz w:w="12240" w:h="15840"/>
      <w:pgMar w:top="810" w:right="1440" w:bottom="1440" w:left="144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1D" w:rsidRDefault="00766E1D" w:rsidP="00D35226">
      <w:r>
        <w:separator/>
      </w:r>
    </w:p>
  </w:endnote>
  <w:endnote w:type="continuationSeparator" w:id="0">
    <w:p w:rsidR="00766E1D" w:rsidRDefault="00766E1D" w:rsidP="00D3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1D" w:rsidRDefault="00766E1D" w:rsidP="00D35226">
      <w:r>
        <w:separator/>
      </w:r>
    </w:p>
  </w:footnote>
  <w:footnote w:type="continuationSeparator" w:id="0">
    <w:p w:rsidR="00766E1D" w:rsidRDefault="00766E1D" w:rsidP="00D35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226"/>
    <w:rsid w:val="00027B14"/>
    <w:rsid w:val="000B5067"/>
    <w:rsid w:val="00136B20"/>
    <w:rsid w:val="001F0CCD"/>
    <w:rsid w:val="003751B5"/>
    <w:rsid w:val="00455857"/>
    <w:rsid w:val="00646A52"/>
    <w:rsid w:val="006655A7"/>
    <w:rsid w:val="006D29AB"/>
    <w:rsid w:val="00766E1D"/>
    <w:rsid w:val="0080672F"/>
    <w:rsid w:val="009E3020"/>
    <w:rsid w:val="00B1289C"/>
    <w:rsid w:val="00BF0D82"/>
    <w:rsid w:val="00C11541"/>
    <w:rsid w:val="00C42BF7"/>
    <w:rsid w:val="00D25A3D"/>
    <w:rsid w:val="00D35226"/>
    <w:rsid w:val="00DA2C6D"/>
    <w:rsid w:val="00E120CB"/>
    <w:rsid w:val="00F1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26"/>
    <w:pPr>
      <w:ind w:left="720"/>
    </w:pPr>
  </w:style>
  <w:style w:type="character" w:customStyle="1" w:styleId="DefaultChar">
    <w:name w:val="Default Char"/>
    <w:basedOn w:val="DefaultParagraphFont"/>
    <w:link w:val="Default"/>
    <w:locked/>
    <w:rsid w:val="00D35226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efault">
    <w:name w:val="Default"/>
    <w:link w:val="DefaultChar"/>
    <w:rsid w:val="00D3522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2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2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enver.tahiri</dc:creator>
  <cp:keywords/>
  <dc:description/>
  <cp:lastModifiedBy>enver.tahiri</cp:lastModifiedBy>
  <cp:revision>2</cp:revision>
  <dcterms:created xsi:type="dcterms:W3CDTF">2016-06-20T11:40:00Z</dcterms:created>
  <dcterms:modified xsi:type="dcterms:W3CDTF">2016-06-20T11:44:00Z</dcterms:modified>
</cp:coreProperties>
</file>